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C1690" w14:textId="217BEFAA" w:rsidR="007259FF"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ZHOTOVENÍ  STAVBY</w:t>
      </w:r>
    </w:p>
    <w:p w14:paraId="2ED6C6E9" w14:textId="77777777" w:rsidR="007259FF" w:rsidRDefault="001B2E99" w:rsidP="006615F7">
      <w:pPr>
        <w:keepLines/>
        <w:spacing w:before="200" w:after="0" w:line="288" w:lineRule="auto"/>
        <w:jc w:val="center"/>
        <w:outlineLvl w:val="8"/>
        <w:rPr>
          <w:rFonts w:ascii="Arial" w:hAnsi="Arial" w:cs="Arial"/>
          <w:b/>
          <w:bCs/>
          <w:u w:val="single"/>
        </w:rPr>
      </w:pPr>
      <w:r>
        <w:rPr>
          <w:rFonts w:ascii="Arial" w:hAnsi="Arial" w:cs="Arial"/>
          <w:b/>
          <w:bCs/>
          <w:u w:val="single"/>
        </w:rPr>
        <w:t xml:space="preserve">polních cest </w:t>
      </w:r>
      <w:r w:rsidRPr="00626BDA">
        <w:rPr>
          <w:rFonts w:ascii="Arial" w:hAnsi="Arial" w:cs="Arial"/>
          <w:b/>
          <w:bCs/>
          <w:u w:val="single"/>
        </w:rPr>
        <w:t>C11</w:t>
      </w:r>
      <w:r>
        <w:rPr>
          <w:rFonts w:ascii="Arial" w:hAnsi="Arial" w:cs="Arial"/>
          <w:b/>
          <w:bCs/>
          <w:u w:val="single"/>
        </w:rPr>
        <w:t xml:space="preserve"> s</w:t>
      </w:r>
      <w:r w:rsidRPr="00626BDA">
        <w:rPr>
          <w:rFonts w:ascii="Arial" w:hAnsi="Arial" w:cs="Arial"/>
          <w:b/>
          <w:bCs/>
          <w:u w:val="single"/>
        </w:rPr>
        <w:t xml:space="preserve"> propust</w:t>
      </w:r>
      <w:r>
        <w:rPr>
          <w:rFonts w:ascii="Arial" w:hAnsi="Arial" w:cs="Arial"/>
          <w:b/>
          <w:bCs/>
          <w:u w:val="single"/>
        </w:rPr>
        <w:t>kem</w:t>
      </w:r>
      <w:r w:rsidRPr="00626BDA">
        <w:rPr>
          <w:rFonts w:ascii="Arial" w:hAnsi="Arial" w:cs="Arial"/>
          <w:b/>
          <w:bCs/>
          <w:u w:val="single"/>
        </w:rPr>
        <w:t xml:space="preserve"> P4, část C23 se ZP1, C36 a C37</w:t>
      </w:r>
      <w:r>
        <w:rPr>
          <w:rFonts w:ascii="Arial" w:hAnsi="Arial" w:cs="Arial"/>
          <w:b/>
          <w:bCs/>
          <w:u w:val="single"/>
        </w:rPr>
        <w:t xml:space="preserve"> v </w:t>
      </w:r>
      <w:proofErr w:type="spellStart"/>
      <w:r>
        <w:rPr>
          <w:rFonts w:ascii="Arial" w:hAnsi="Arial" w:cs="Arial"/>
          <w:b/>
          <w:bCs/>
          <w:u w:val="single"/>
        </w:rPr>
        <w:t>k.ú</w:t>
      </w:r>
      <w:proofErr w:type="spellEnd"/>
      <w:r>
        <w:rPr>
          <w:rFonts w:ascii="Arial" w:hAnsi="Arial" w:cs="Arial"/>
          <w:b/>
          <w:bCs/>
          <w:u w:val="single"/>
        </w:rPr>
        <w:t>.</w:t>
      </w:r>
      <w:r w:rsidRPr="008F7724">
        <w:rPr>
          <w:rFonts w:ascii="Arial" w:hAnsi="Arial" w:cs="Arial"/>
          <w:b/>
          <w:bCs/>
          <w:u w:val="single"/>
        </w:rPr>
        <w:t xml:space="preserve"> Kostelec u</w:t>
      </w:r>
      <w:r>
        <w:rPr>
          <w:rFonts w:ascii="Arial" w:hAnsi="Arial" w:cs="Arial"/>
          <w:b/>
          <w:bCs/>
          <w:u w:val="single"/>
        </w:rPr>
        <w:t> </w:t>
      </w:r>
      <w:r w:rsidRPr="008F7724">
        <w:rPr>
          <w:rFonts w:ascii="Arial" w:hAnsi="Arial" w:cs="Arial"/>
          <w:b/>
          <w:bCs/>
          <w:u w:val="single"/>
        </w:rPr>
        <w:t>Kyjova</w:t>
      </w:r>
    </w:p>
    <w:p w14:paraId="032111F9" w14:textId="1C1B0E57" w:rsidR="006615F7" w:rsidRPr="00594BBC" w:rsidRDefault="001B2E99"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hAnsi="Arial" w:cs="Arial"/>
        </w:rPr>
        <w:t xml:space="preserve"> </w:t>
      </w:r>
      <w:r w:rsidR="006615F7"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006615F7"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4DF6FC1B" w14:textId="77777777" w:rsidR="00EB59E7" w:rsidRPr="00835267" w:rsidRDefault="00EB59E7" w:rsidP="00EB59E7">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17327B64" w14:textId="77777777" w:rsidR="00EB59E7" w:rsidRPr="00835267" w:rsidRDefault="00EB59E7" w:rsidP="00EB59E7">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Husinecká 1024/</w:t>
      </w:r>
      <w:proofErr w:type="gramStart"/>
      <w:r w:rsidRPr="00835267">
        <w:rPr>
          <w:rFonts w:ascii="Arial" w:eastAsia="Times New Roman" w:hAnsi="Arial" w:cs="Arial"/>
          <w:bCs/>
          <w:lang w:eastAsia="cs-CZ"/>
        </w:rPr>
        <w:t>11a</w:t>
      </w:r>
      <w:proofErr w:type="gramEnd"/>
      <w:r w:rsidRPr="00835267">
        <w:rPr>
          <w:rFonts w:ascii="Arial" w:eastAsia="Times New Roman" w:hAnsi="Arial" w:cs="Arial"/>
          <w:bCs/>
          <w:lang w:eastAsia="cs-CZ"/>
        </w:rPr>
        <w:t xml:space="preserve">, 130 00 Praha 3 </w:t>
      </w:r>
    </w:p>
    <w:p w14:paraId="06B46E2B" w14:textId="77777777" w:rsidR="00EB59E7" w:rsidRPr="00835267" w:rsidRDefault="00EB59E7" w:rsidP="00EB59E7">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52F31BFF" w14:textId="77777777" w:rsidR="00EB59E7" w:rsidRPr="00835267" w:rsidRDefault="00EB59E7" w:rsidP="00EB59E7">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5385DE33" w14:textId="77777777" w:rsidR="00EB59E7" w:rsidRPr="00835267" w:rsidRDefault="00EB59E7" w:rsidP="00EB59E7">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51AA3F31" w14:textId="06F8C930" w:rsidR="00EB59E7" w:rsidRPr="00835267" w:rsidRDefault="00EB59E7" w:rsidP="00EB59E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ve smluvních záležitostech oprávněn</w:t>
      </w:r>
      <w:r w:rsidR="002A727F">
        <w:rPr>
          <w:rFonts w:ascii="Arial" w:eastAsia="Lucida Sans Unicode" w:hAnsi="Arial" w:cs="Arial"/>
          <w:lang w:eastAsia="cs-CZ"/>
        </w:rPr>
        <w:t>a</w:t>
      </w:r>
      <w:r w:rsidRPr="00835267">
        <w:rPr>
          <w:rFonts w:ascii="Arial" w:eastAsia="Lucida Sans Unicode" w:hAnsi="Arial" w:cs="Arial"/>
          <w:lang w:eastAsia="cs-CZ"/>
        </w:rPr>
        <w:t xml:space="preserve"> jednat: Ing. Renata Číhalová, ředitelka KPÚ pro JMK</w:t>
      </w:r>
    </w:p>
    <w:p w14:paraId="0B470D86" w14:textId="77777777" w:rsidR="00EB59E7" w:rsidRDefault="00EB59E7" w:rsidP="00EB59E7">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 které nemají dopad na jednotlivá ustanovení SoD včetně obsahu příloh je oprávněn jednat:</w:t>
      </w:r>
    </w:p>
    <w:p w14:paraId="3FDE9589" w14:textId="7ADCFC20" w:rsidR="00EB59E7" w:rsidRPr="00835267" w:rsidRDefault="00EB59E7" w:rsidP="00EB59E7">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r>
      <w:r w:rsidR="001B2E99">
        <w:rPr>
          <w:rFonts w:ascii="Arial" w:eastAsia="Lucida Sans Unicode" w:hAnsi="Arial" w:cs="Arial"/>
          <w:snapToGrid w:val="0"/>
          <w:lang w:eastAsia="cs-CZ"/>
        </w:rPr>
        <w:t>Mgr. Bc. Milan Večeřa</w:t>
      </w:r>
      <w:r w:rsidR="001B2E99" w:rsidRPr="00835267">
        <w:rPr>
          <w:rFonts w:ascii="Arial" w:eastAsia="Lucida Sans Unicode" w:hAnsi="Arial" w:cs="Arial"/>
          <w:snapToGrid w:val="0"/>
          <w:lang w:eastAsia="cs-CZ"/>
        </w:rPr>
        <w:t xml:space="preserve">, </w:t>
      </w:r>
      <w:r w:rsidR="001B2E99">
        <w:rPr>
          <w:rFonts w:ascii="Arial" w:eastAsia="Lucida Sans Unicode" w:hAnsi="Arial" w:cs="Arial"/>
          <w:snapToGrid w:val="0"/>
          <w:lang w:eastAsia="cs-CZ"/>
        </w:rPr>
        <w:t xml:space="preserve">vedoucí </w:t>
      </w:r>
      <w:r w:rsidRPr="00835267">
        <w:rPr>
          <w:rFonts w:ascii="Arial" w:eastAsia="Lucida Sans Unicode" w:hAnsi="Arial" w:cs="Arial"/>
          <w:snapToGrid w:val="0"/>
          <w:lang w:eastAsia="cs-CZ"/>
        </w:rPr>
        <w:t>Pobočk</w:t>
      </w:r>
      <w:r w:rsidR="001B2E99">
        <w:rPr>
          <w:rFonts w:ascii="Arial" w:eastAsia="Lucida Sans Unicode" w:hAnsi="Arial" w:cs="Arial"/>
          <w:snapToGrid w:val="0"/>
          <w:lang w:eastAsia="cs-CZ"/>
        </w:rPr>
        <w:t>y</w:t>
      </w:r>
      <w:r>
        <w:rPr>
          <w:rFonts w:ascii="Arial" w:eastAsia="Lucida Sans Unicode" w:hAnsi="Arial" w:cs="Arial"/>
          <w:snapToGrid w:val="0"/>
          <w:lang w:eastAsia="cs-CZ"/>
        </w:rPr>
        <w:t xml:space="preserve"> Hodonín</w:t>
      </w:r>
    </w:p>
    <w:p w14:paraId="1E38CC9F" w14:textId="77777777" w:rsidR="001B2E99" w:rsidRPr="00B109EB" w:rsidRDefault="001B2E99" w:rsidP="001B2E9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Pr>
          <w:rFonts w:ascii="Arial" w:eastAsia="Lucida Sans Unicode" w:hAnsi="Arial" w:cs="Arial"/>
          <w:lang w:eastAsia="cs-CZ"/>
        </w:rPr>
        <w:t> 727 957 211</w:t>
      </w:r>
      <w:r w:rsidRPr="00B109EB">
        <w:rPr>
          <w:rFonts w:ascii="Arial" w:eastAsia="Lucida Sans Unicode" w:hAnsi="Arial" w:cs="Arial"/>
          <w:lang w:eastAsia="cs-CZ"/>
        </w:rPr>
        <w:t xml:space="preserve"> </w:t>
      </w:r>
    </w:p>
    <w:p w14:paraId="040EAD82" w14:textId="77777777" w:rsidR="001B2E99" w:rsidRPr="00B109EB" w:rsidRDefault="001B2E99" w:rsidP="001B2E99">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Pr="00665FC2">
        <w:rPr>
          <w:rFonts w:ascii="Arial" w:eastAsia="Lucida Sans Unicode" w:hAnsi="Arial" w:cs="Arial"/>
          <w:lang w:eastAsia="cs-CZ"/>
        </w:rPr>
        <w:t>hodonin.pk@</w:t>
      </w:r>
      <w:r w:rsidRPr="007259FF">
        <w:rPr>
          <w:rFonts w:ascii="Arial" w:eastAsia="Lucida Sans Unicode" w:hAnsi="Arial" w:cs="Arial"/>
          <w:lang w:eastAsia="cs-CZ"/>
        </w:rPr>
        <w:t>spucr.</w:t>
      </w:r>
      <w:r w:rsidRPr="00B109EB">
        <w:rPr>
          <w:rFonts w:ascii="Arial" w:eastAsia="Lucida Sans Unicode" w:hAnsi="Arial" w:cs="Arial"/>
          <w:lang w:eastAsia="cs-CZ"/>
        </w:rPr>
        <w:t>cz</w:t>
      </w:r>
    </w:p>
    <w:p w14:paraId="3F7A3889" w14:textId="77777777" w:rsidR="00EB59E7" w:rsidRPr="00B109EB" w:rsidRDefault="00EB59E7" w:rsidP="00EB59E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4ED7ACB8" w14:textId="77777777" w:rsidR="00EB59E7" w:rsidRPr="00B109EB" w:rsidRDefault="00EB59E7" w:rsidP="00EB59E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309FD97" w14:textId="77777777" w:rsidR="00EB59E7" w:rsidRPr="00B109EB" w:rsidRDefault="00EB59E7" w:rsidP="00EB59E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71524F29" w14:textId="01C0ED99" w:rsidR="00EB59E7" w:rsidRPr="00B109EB" w:rsidRDefault="00EB59E7" w:rsidP="00EB59E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t xml:space="preserve">01312774     </w:t>
      </w:r>
    </w:p>
    <w:p w14:paraId="7DB3D8C5" w14:textId="6167A873" w:rsidR="00EB59E7" w:rsidRPr="00B109EB" w:rsidRDefault="00EB59E7" w:rsidP="00EB59E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CZ01312774</w:t>
      </w:r>
      <w:r w:rsidR="002A727F">
        <w:rPr>
          <w:rFonts w:ascii="Arial" w:eastAsia="Lucida Sans Unicode" w:hAnsi="Arial" w:cs="Arial"/>
          <w:bCs/>
          <w:lang w:eastAsia="cs-CZ"/>
        </w:rPr>
        <w:t>,</w:t>
      </w:r>
      <w:r>
        <w:rPr>
          <w:rFonts w:ascii="Arial" w:eastAsia="Lucida Sans Unicode" w:hAnsi="Arial" w:cs="Arial"/>
          <w:bCs/>
          <w:lang w:eastAsia="cs-CZ"/>
        </w:rPr>
        <w:t xml:space="preserve"> </w:t>
      </w:r>
      <w:bookmarkEnd w:id="0"/>
      <w:r w:rsidRPr="00B109EB">
        <w:rPr>
          <w:rFonts w:ascii="Arial" w:eastAsia="Lucida Sans Unicode" w:hAnsi="Arial" w:cs="Arial"/>
          <w:bCs/>
          <w:lang w:eastAsia="cs-CZ"/>
        </w:rPr>
        <w:t xml:space="preserve">není plátcem DPH </w:t>
      </w:r>
    </w:p>
    <w:p w14:paraId="77539CF0" w14:textId="778FE796" w:rsidR="006615F7" w:rsidRPr="00594BBC" w:rsidRDefault="00EB59E7" w:rsidP="00EB59E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399B9B60" w:rsidR="006615F7" w:rsidRPr="00594BBC" w:rsidRDefault="00EB59E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Název</w:t>
      </w:r>
      <w:r w:rsidR="00133FD7">
        <w:rPr>
          <w:rFonts w:ascii="Arial" w:eastAsia="Times New Roman" w:hAnsi="Arial" w:cs="Arial"/>
          <w:b/>
          <w:lang w:eastAsia="cs-CZ"/>
        </w:rPr>
        <w:t xml:space="preserve">: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Pr>
          <w:rFonts w:ascii="Arial" w:eastAsia="Times New Roman" w:hAnsi="Arial" w:cs="Arial"/>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w:t>
      </w:r>
      <w:r>
        <w:rPr>
          <w:rFonts w:ascii="Arial" w:eastAsia="Times New Roman" w:hAnsi="Arial" w:cs="Arial"/>
          <w:b/>
          <w:bCs/>
          <w:snapToGrid w:val="0"/>
          <w:highlight w:val="yellow"/>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4728455B"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proofErr w:type="gramStart"/>
      <w:r w:rsidR="006615F7" w:rsidRPr="00750EEE">
        <w:rPr>
          <w:rFonts w:ascii="Arial" w:eastAsia="Times New Roman" w:hAnsi="Arial" w:cs="Arial"/>
          <w:b/>
          <w:lang w:eastAsia="cs-CZ"/>
        </w:rPr>
        <w:tab/>
      </w:r>
      <w:r w:rsidR="002A727F" w:rsidRPr="00AA3E94">
        <w:rPr>
          <w:rFonts w:ascii="Arial" w:eastAsia="Times New Roman" w:hAnsi="Arial" w:cs="Arial"/>
          <w:b/>
          <w:bCs/>
          <w:snapToGrid w:val="0"/>
          <w:highlight w:val="yellow"/>
          <w:lang w:eastAsia="cs-CZ"/>
        </w:rPr>
        <w:t>[</w:t>
      </w:r>
      <w:r w:rsidR="002A727F">
        <w:rPr>
          <w:rFonts w:ascii="Arial" w:eastAsia="Times New Roman" w:hAnsi="Arial" w:cs="Arial"/>
          <w:b/>
          <w:bCs/>
          <w:snapToGrid w:val="0"/>
          <w:highlight w:val="yellow"/>
          <w:lang w:eastAsia="cs-CZ"/>
        </w:rPr>
        <w:t xml:space="preserve"> </w:t>
      </w:r>
      <w:r w:rsidR="002A727F" w:rsidRPr="00AA3E94">
        <w:rPr>
          <w:rFonts w:ascii="Arial" w:eastAsia="Times New Roman" w:hAnsi="Arial" w:cs="Arial"/>
          <w:b/>
          <w:bCs/>
          <w:snapToGrid w:val="0"/>
          <w:highlight w:val="yellow"/>
          <w:lang w:eastAsia="cs-CZ"/>
        </w:rPr>
        <w:t>DOPLNIT</w:t>
      </w:r>
      <w:proofErr w:type="gramEnd"/>
      <w:r w:rsidR="002A727F" w:rsidRPr="00AA3E94">
        <w:rPr>
          <w:rFonts w:ascii="Arial" w:eastAsia="Times New Roman" w:hAnsi="Arial" w:cs="Arial"/>
          <w:b/>
          <w:bCs/>
          <w:snapToGrid w:val="0"/>
          <w:highlight w:val="yellow"/>
          <w:lang w:eastAsia="cs-CZ"/>
        </w:rPr>
        <w:t>]</w:t>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A6BDECE" w:rsidR="006615F7" w:rsidRPr="00EB59E7"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EB59E7" w:rsidRPr="009D734D">
        <w:rPr>
          <w:rFonts w:ascii="Arial" w:eastAsia="Times New Roman" w:hAnsi="Arial" w:cs="Arial"/>
          <w:b/>
          <w:bCs/>
          <w:snapToGrid w:val="0"/>
          <w:lang w:eastAsia="cs-CZ"/>
        </w:rPr>
        <w:t xml:space="preserve">Stavba </w:t>
      </w:r>
      <w:r w:rsidR="00EB59E7" w:rsidRPr="00EB59E7">
        <w:rPr>
          <w:rFonts w:ascii="Arial" w:eastAsia="Times New Roman" w:hAnsi="Arial" w:cs="Arial"/>
          <w:b/>
          <w:bCs/>
          <w:snapToGrid w:val="0"/>
          <w:lang w:eastAsia="cs-CZ"/>
        </w:rPr>
        <w:t>suchých poldrů SN1, SN2 a polních cest v </w:t>
      </w:r>
      <w:proofErr w:type="spellStart"/>
      <w:r w:rsidR="00EB59E7" w:rsidRPr="00EB59E7">
        <w:rPr>
          <w:rFonts w:ascii="Arial" w:eastAsia="Times New Roman" w:hAnsi="Arial" w:cs="Arial"/>
          <w:b/>
          <w:bCs/>
          <w:snapToGrid w:val="0"/>
          <w:lang w:eastAsia="cs-CZ"/>
        </w:rPr>
        <w:t>k.ú</w:t>
      </w:r>
      <w:proofErr w:type="spellEnd"/>
      <w:r w:rsidR="00EB59E7" w:rsidRPr="00EB59E7">
        <w:rPr>
          <w:rFonts w:ascii="Arial" w:eastAsia="Times New Roman" w:hAnsi="Arial" w:cs="Arial"/>
          <w:b/>
          <w:bCs/>
          <w:snapToGrid w:val="0"/>
          <w:lang w:eastAsia="cs-CZ"/>
        </w:rPr>
        <w:t>. Kostelec u Kyjova</w:t>
      </w:r>
      <w:r w:rsidR="00EB59E7" w:rsidRPr="00EB59E7" w:rsidDel="009D734D">
        <w:rPr>
          <w:rFonts w:ascii="Arial" w:eastAsia="Times New Roman" w:hAnsi="Arial" w:cs="Arial"/>
          <w:b/>
          <w:bCs/>
          <w:snapToGrid w:val="0"/>
          <w:lang w:eastAsia="cs-CZ"/>
        </w:rPr>
        <w:t xml:space="preserve"> </w:t>
      </w:r>
      <w:r w:rsidR="000B4D43" w:rsidRPr="00EB59E7">
        <w:rPr>
          <w:rFonts w:ascii="Arial" w:eastAsia="Times New Roman" w:hAnsi="Arial" w:cs="Arial"/>
          <w:bCs/>
          <w:snapToGrid w:val="0"/>
          <w:lang w:eastAsia="cs-CZ"/>
        </w:rPr>
        <w:t>(</w:t>
      </w:r>
      <w:r w:rsidR="008C18A0" w:rsidRPr="00EB59E7">
        <w:rPr>
          <w:rFonts w:ascii="Arial" w:eastAsia="Times New Roman" w:hAnsi="Arial" w:cs="Arial"/>
          <w:bCs/>
          <w:snapToGrid w:val="0"/>
        </w:rPr>
        <w:t>dále jen „veřejná zakázka“)</w:t>
      </w:r>
      <w:r w:rsidR="008C18A0" w:rsidRPr="00EB59E7">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EB59E7">
        <w:rPr>
          <w:rFonts w:ascii="Arial" w:eastAsia="Times New Roman" w:hAnsi="Arial" w:cs="Arial"/>
          <w:u w:val="single"/>
          <w:lang w:eastAsia="cs-CZ"/>
        </w:rPr>
        <w:t>Podklady pro uzavření smlouvy:</w:t>
      </w:r>
    </w:p>
    <w:p w14:paraId="60F53C7C" w14:textId="77777777" w:rsidR="00EB59E7" w:rsidRDefault="00EB59E7" w:rsidP="00EB59E7">
      <w:pPr>
        <w:spacing w:after="120" w:line="288" w:lineRule="auto"/>
        <w:jc w:val="both"/>
        <w:rPr>
          <w:rFonts w:ascii="Arial" w:eastAsia="Times New Roman" w:hAnsi="Arial" w:cs="Arial"/>
          <w:i/>
          <w:iCs/>
          <w:lang w:eastAsia="cs-CZ"/>
        </w:rPr>
      </w:pPr>
      <w:r w:rsidRPr="00B109EB">
        <w:rPr>
          <w:rFonts w:ascii="Arial" w:eastAsia="Times New Roman" w:hAnsi="Arial" w:cs="Arial"/>
          <w:lang w:eastAsia="cs-CZ"/>
        </w:rPr>
        <w:t xml:space="preserve">Nabídka zhotovitele ze dne: </w:t>
      </w:r>
      <w:r w:rsidRPr="00326615">
        <w:rPr>
          <w:rFonts w:ascii="Arial" w:eastAsia="Times New Roman" w:hAnsi="Arial" w:cs="Arial"/>
          <w:i/>
          <w:iCs/>
          <w:color w:val="FF0000"/>
          <w:lang w:eastAsia="cs-CZ"/>
        </w:rPr>
        <w:t>bude doplněno před podpisem smlouvy</w:t>
      </w:r>
    </w:p>
    <w:p w14:paraId="3B1E5782" w14:textId="77777777" w:rsidR="00EB59E7" w:rsidRPr="009D734D" w:rsidRDefault="00EB59E7" w:rsidP="00EB59E7">
      <w:pPr>
        <w:spacing w:after="120" w:line="288" w:lineRule="auto"/>
        <w:jc w:val="both"/>
        <w:rPr>
          <w:rFonts w:ascii="Arial" w:eastAsia="Times New Roman" w:hAnsi="Arial" w:cs="Arial"/>
          <w:i/>
          <w:iCs/>
          <w:snapToGrid w:val="0"/>
          <w:lang w:eastAsia="cs-CZ"/>
        </w:rPr>
      </w:pPr>
      <w:r w:rsidRPr="00B109EB">
        <w:rPr>
          <w:rFonts w:ascii="Arial" w:eastAsia="Times New Roman" w:hAnsi="Arial" w:cs="Arial"/>
          <w:lang w:eastAsia="cs-CZ"/>
        </w:rPr>
        <w:t xml:space="preserve">Zadávací dokumentace ze dne: </w:t>
      </w:r>
      <w:r w:rsidRPr="00326615">
        <w:rPr>
          <w:rFonts w:ascii="Arial" w:eastAsia="Times New Roman" w:hAnsi="Arial" w:cs="Arial"/>
          <w:i/>
          <w:iCs/>
          <w:snapToGrid w:val="0"/>
          <w:color w:val="FF0000"/>
          <w:lang w:eastAsia="cs-CZ"/>
        </w:rPr>
        <w:t>bude doplněno před podpisem smlouvy</w:t>
      </w:r>
    </w:p>
    <w:p w14:paraId="160FF6BD" w14:textId="77777777" w:rsidR="00EB59E7" w:rsidRPr="00326615" w:rsidRDefault="00EB59E7" w:rsidP="00EB59E7">
      <w:pPr>
        <w:spacing w:after="120" w:line="288" w:lineRule="auto"/>
        <w:jc w:val="both"/>
        <w:rPr>
          <w:rFonts w:ascii="Arial" w:eastAsia="Times New Roman" w:hAnsi="Arial" w:cs="Arial"/>
          <w:i/>
          <w:iCs/>
          <w:snapToGrid w:val="0"/>
          <w:color w:val="FF0000"/>
          <w:lang w:eastAsia="cs-CZ"/>
        </w:rPr>
      </w:pPr>
      <w:r w:rsidRPr="00B109EB">
        <w:rPr>
          <w:rFonts w:ascii="Arial" w:eastAsia="Times New Roman" w:hAnsi="Arial" w:cs="Arial"/>
          <w:lang w:eastAsia="cs-CZ"/>
        </w:rPr>
        <w:t xml:space="preserve">Rozhodnutí zadavatele o výběru nejvhodnější nabídky ze dne: </w:t>
      </w:r>
      <w:bookmarkStart w:id="2" w:name="_Hlk135308410"/>
      <w:r w:rsidRPr="00326615">
        <w:rPr>
          <w:rFonts w:ascii="Arial" w:eastAsia="Times New Roman" w:hAnsi="Arial" w:cs="Arial"/>
          <w:i/>
          <w:iCs/>
          <w:snapToGrid w:val="0"/>
          <w:color w:val="FF0000"/>
          <w:lang w:eastAsia="cs-CZ"/>
        </w:rPr>
        <w:t>bude doplněno před podpisem smlouvy</w:t>
      </w:r>
    </w:p>
    <w:bookmarkEnd w:id="2"/>
    <w:p w14:paraId="2347F5DD" w14:textId="6C162662" w:rsidR="006615F7" w:rsidRPr="00503C0A"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1B2E99" w:rsidRPr="00503C0A">
        <w:rPr>
          <w:rFonts w:ascii="Arial" w:eastAsia="Times New Roman" w:hAnsi="Arial" w:cs="Arial"/>
          <w:snapToGrid w:val="0"/>
          <w:lang w:eastAsia="cs-CZ"/>
        </w:rPr>
        <w:t>21.4.2023 (</w:t>
      </w:r>
      <w:r w:rsidR="00665FC2" w:rsidRPr="00503C0A">
        <w:rPr>
          <w:rFonts w:ascii="Arial" w:eastAsia="Times New Roman" w:hAnsi="Arial" w:cs="Arial"/>
          <w:snapToGrid w:val="0"/>
          <w:lang w:eastAsia="cs-CZ"/>
        </w:rPr>
        <w:t xml:space="preserve">cesty </w:t>
      </w:r>
      <w:r w:rsidR="001B2E99" w:rsidRPr="00503C0A">
        <w:rPr>
          <w:rFonts w:ascii="Arial" w:hAnsi="Arial" w:cs="Arial"/>
        </w:rPr>
        <w:t>C11, část C23 se ZP1, C36 a C37)</w:t>
      </w:r>
      <w:r w:rsidR="001B2E99" w:rsidRPr="00503C0A">
        <w:rPr>
          <w:rFonts w:ascii="Arial" w:hAnsi="Arial" w:cs="Arial"/>
          <w:u w:val="single"/>
        </w:rPr>
        <w:t xml:space="preserve"> </w:t>
      </w:r>
      <w:r w:rsidR="001B2E99" w:rsidRPr="00503C0A">
        <w:rPr>
          <w:rFonts w:ascii="Arial" w:eastAsia="Times New Roman" w:hAnsi="Arial" w:cs="Arial"/>
          <w:snapToGrid w:val="0"/>
          <w:lang w:eastAsia="cs-CZ"/>
        </w:rPr>
        <w:t>a 19.1.2023 (</w:t>
      </w:r>
      <w:r w:rsidR="00665FC2" w:rsidRPr="00503C0A">
        <w:rPr>
          <w:rFonts w:ascii="Arial" w:eastAsia="Times New Roman" w:hAnsi="Arial" w:cs="Arial"/>
          <w:snapToGrid w:val="0"/>
          <w:lang w:eastAsia="cs-CZ"/>
        </w:rPr>
        <w:t xml:space="preserve">propustek </w:t>
      </w:r>
      <w:r w:rsidR="001B2E99" w:rsidRPr="00503C0A">
        <w:rPr>
          <w:rFonts w:ascii="Arial" w:eastAsia="Times New Roman" w:hAnsi="Arial" w:cs="Arial"/>
          <w:snapToGrid w:val="0"/>
          <w:lang w:eastAsia="cs-CZ"/>
        </w:rPr>
        <w:t>P4)</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3C702B90" w:rsidR="00D6259E" w:rsidRPr="00594BBC" w:rsidRDefault="00D6259E" w:rsidP="00EB59E7">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 </w:t>
      </w:r>
      <w:proofErr w:type="spellStart"/>
      <w:r w:rsidR="00EB59E7" w:rsidRPr="00503C0A">
        <w:rPr>
          <w:rFonts w:ascii="Arial" w:hAnsi="Arial" w:cs="Arial"/>
          <w:bCs/>
        </w:rPr>
        <w:t>k.ú</w:t>
      </w:r>
      <w:proofErr w:type="spellEnd"/>
      <w:r w:rsidR="00EB59E7" w:rsidRPr="00503C0A">
        <w:rPr>
          <w:rFonts w:ascii="Arial" w:hAnsi="Arial" w:cs="Arial"/>
          <w:bCs/>
        </w:rPr>
        <w:t>. Kostelec u Kyjova</w:t>
      </w:r>
      <w:r w:rsidRPr="00594BBC">
        <w:rPr>
          <w:rFonts w:ascii="Arial" w:hAnsi="Arial" w:cs="Arial"/>
          <w:lang w:val="x-none"/>
        </w:rPr>
        <w:t xml:space="preserve"> dle zákona</w:t>
      </w:r>
      <w:r w:rsidR="00EB59E7">
        <w:rPr>
          <w:rFonts w:ascii="Arial" w:hAnsi="Arial" w:cs="Arial"/>
        </w:rPr>
        <w:t xml:space="preserve"> </w:t>
      </w:r>
      <w:r w:rsidRPr="00594BBC">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E56253">
        <w:rPr>
          <w:rFonts w:ascii="Arial" w:hAnsi="Arial" w:cs="Arial"/>
        </w:rPr>
        <w:t>v</w:t>
      </w:r>
      <w:r w:rsidRPr="00594BBC">
        <w:rPr>
          <w:rFonts w:ascii="Arial" w:hAnsi="Arial" w:cs="Arial"/>
          <w:lang w:val="x-none"/>
        </w:rPr>
        <w:t>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3DF31A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EE227F" w:rsidRPr="00503C0A">
        <w:rPr>
          <w:rFonts w:ascii="Arial" w:hAnsi="Arial" w:cs="Arial"/>
          <w:b/>
          <w:bCs/>
        </w:rPr>
        <w:t xml:space="preserve">polních cest C11 s propustkem P4, část C23 se ZP1, C36 a C37 </w:t>
      </w:r>
      <w:r w:rsidR="00EB59E7" w:rsidRPr="00503C0A">
        <w:rPr>
          <w:rFonts w:ascii="Arial" w:hAnsi="Arial" w:cs="Arial"/>
          <w:b/>
          <w:bCs/>
        </w:rPr>
        <w:t>v </w:t>
      </w:r>
      <w:proofErr w:type="spellStart"/>
      <w:r w:rsidR="00EB59E7" w:rsidRPr="00503C0A">
        <w:rPr>
          <w:rFonts w:ascii="Arial" w:hAnsi="Arial" w:cs="Arial"/>
          <w:b/>
          <w:bCs/>
        </w:rPr>
        <w:t>k.ú</w:t>
      </w:r>
      <w:proofErr w:type="spellEnd"/>
      <w:r w:rsidR="00EB59E7" w:rsidRPr="00503C0A">
        <w:rPr>
          <w:rFonts w:ascii="Arial" w:hAnsi="Arial" w:cs="Arial"/>
          <w:b/>
          <w:bCs/>
        </w:rPr>
        <w:t>. Kostelec u Kyjova</w:t>
      </w:r>
      <w:r w:rsidR="00EB59E7"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0C315D3"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lastRenderedPageBreak/>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40CC24BA" w:rsidR="00D6259E" w:rsidRPr="008B3616"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72A9D640" w14:textId="56301C38" w:rsidR="008B3616" w:rsidRPr="00750EEE" w:rsidRDefault="008B3616" w:rsidP="00D6259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hotovitel se zavazuje zúčastnit místního šetření a závěrečné kontrolní prohlídky (pokud jsou svolány).</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6C2AFD3B" w14:textId="63FD972F" w:rsidR="00EB59E7" w:rsidRPr="00B109EB" w:rsidRDefault="00EB59E7" w:rsidP="00EB59E7">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EE227F">
        <w:rPr>
          <w:rFonts w:ascii="Arial" w:hAnsi="Arial" w:cs="Arial"/>
          <w:b/>
          <w:bCs/>
        </w:rPr>
        <w:t>P</w:t>
      </w:r>
      <w:r w:rsidR="00EE227F" w:rsidRPr="00EE227F">
        <w:rPr>
          <w:rFonts w:ascii="Arial" w:hAnsi="Arial" w:cs="Arial"/>
          <w:b/>
          <w:bCs/>
        </w:rPr>
        <w:t>olní cest</w:t>
      </w:r>
      <w:r w:rsidR="00EE227F">
        <w:rPr>
          <w:rFonts w:ascii="Arial" w:hAnsi="Arial" w:cs="Arial"/>
          <w:b/>
          <w:bCs/>
        </w:rPr>
        <w:t>y</w:t>
      </w:r>
      <w:r w:rsidR="00EE227F" w:rsidRPr="00EE227F">
        <w:rPr>
          <w:rFonts w:ascii="Arial" w:hAnsi="Arial" w:cs="Arial"/>
          <w:b/>
          <w:bCs/>
        </w:rPr>
        <w:t xml:space="preserve"> C11 s propustkem P4, část C23 se ZP1, C36 a C37</w:t>
      </w:r>
      <w:r w:rsidR="00EE227F">
        <w:rPr>
          <w:rFonts w:ascii="Arial" w:hAnsi="Arial" w:cs="Arial"/>
          <w:b/>
          <w:bCs/>
        </w:rPr>
        <w:t xml:space="preserve">                </w:t>
      </w:r>
      <w:r>
        <w:rPr>
          <w:rFonts w:ascii="Arial" w:hAnsi="Arial" w:cs="Arial"/>
          <w:b/>
          <w:bCs/>
        </w:rPr>
        <w:t>v </w:t>
      </w:r>
      <w:proofErr w:type="spellStart"/>
      <w:r>
        <w:rPr>
          <w:rFonts w:ascii="Arial" w:hAnsi="Arial" w:cs="Arial"/>
          <w:b/>
          <w:bCs/>
        </w:rPr>
        <w:t>k.ú</w:t>
      </w:r>
      <w:proofErr w:type="spellEnd"/>
      <w:r>
        <w:rPr>
          <w:rFonts w:ascii="Arial" w:hAnsi="Arial" w:cs="Arial"/>
          <w:b/>
          <w:bCs/>
        </w:rPr>
        <w:t>. Kostelec u Kyjova</w:t>
      </w:r>
    </w:p>
    <w:p w14:paraId="4841C25C" w14:textId="77777777" w:rsidR="00EB59E7" w:rsidRPr="00A82ADA" w:rsidRDefault="00EB59E7" w:rsidP="00EB59E7">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proofErr w:type="spellStart"/>
      <w:r w:rsidRPr="00523B9D">
        <w:rPr>
          <w:rFonts w:ascii="Arial" w:hAnsi="Arial" w:cs="Arial"/>
        </w:rPr>
        <w:t>k.ú</w:t>
      </w:r>
      <w:proofErr w:type="spellEnd"/>
      <w:r w:rsidRPr="00523B9D">
        <w:rPr>
          <w:rFonts w:ascii="Arial" w:hAnsi="Arial" w:cs="Arial"/>
        </w:rPr>
        <w:t>. Kostelec u Kyjova, okres Hodonín, Jihomoravský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A5E3D18"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6C19FF" w:rsidRPr="00594BBC">
        <w:rPr>
          <w:rFonts w:ascii="Arial" w:hAnsi="Arial" w:cs="Arial"/>
          <w:lang w:val="x-none"/>
        </w:rPr>
        <w:t>přísluš</w:t>
      </w:r>
      <w:r w:rsidR="006C19FF"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EB59E7" w:rsidRPr="00503C0A">
        <w:rPr>
          <w:rFonts w:ascii="Arial" w:hAnsi="Arial" w:cs="Arial"/>
        </w:rPr>
        <w:t xml:space="preserve">Vodohospodářský atelier, s.r.o., Růženec 54, 644 00 Brno, IČ: 27724905 č. zakázky </w:t>
      </w:r>
      <w:r w:rsidR="001B2E99" w:rsidRPr="00503C0A">
        <w:rPr>
          <w:rFonts w:ascii="Arial" w:hAnsi="Arial" w:cs="Arial"/>
        </w:rPr>
        <w:t>16</w:t>
      </w:r>
      <w:r w:rsidR="00EB59E7" w:rsidRPr="00503C0A">
        <w:rPr>
          <w:rFonts w:ascii="Arial" w:hAnsi="Arial" w:cs="Arial"/>
        </w:rPr>
        <w:t>/22</w:t>
      </w:r>
      <w:r w:rsidR="00EC4E0A">
        <w:t xml:space="preserve">, </w:t>
      </w:r>
      <w:r w:rsidR="00EC4E0A" w:rsidRPr="007259FF">
        <w:rPr>
          <w:rFonts w:ascii="Arial" w:hAnsi="Arial" w:cs="Arial"/>
        </w:rPr>
        <w:t xml:space="preserve">spolu s projektovou dokumentací vypracovanou Ing. Karlem </w:t>
      </w:r>
      <w:proofErr w:type="spellStart"/>
      <w:r w:rsidR="00EC4E0A" w:rsidRPr="007259FF">
        <w:rPr>
          <w:rFonts w:ascii="Arial" w:hAnsi="Arial" w:cs="Arial"/>
        </w:rPr>
        <w:t>Vaštíkem</w:t>
      </w:r>
      <w:proofErr w:type="spellEnd"/>
      <w:r w:rsidR="00EC4E0A" w:rsidRPr="007259FF">
        <w:rPr>
          <w:rFonts w:ascii="Arial" w:hAnsi="Arial" w:cs="Arial"/>
        </w:rPr>
        <w:t xml:space="preserve">, </w:t>
      </w:r>
      <w:proofErr w:type="spellStart"/>
      <w:r w:rsidR="00EC4E0A" w:rsidRPr="007259FF">
        <w:rPr>
          <w:rFonts w:ascii="Arial" w:hAnsi="Arial" w:cs="Arial"/>
        </w:rPr>
        <w:t>Lidéřovská</w:t>
      </w:r>
      <w:proofErr w:type="spellEnd"/>
      <w:r w:rsidR="00EC4E0A" w:rsidRPr="007259FF">
        <w:rPr>
          <w:rFonts w:ascii="Arial" w:hAnsi="Arial" w:cs="Arial"/>
        </w:rPr>
        <w:t xml:space="preserve"> 14, 696 61 Vnorovy, IČ 18177018, pod zakázkovým číslem 59/2022</w:t>
      </w:r>
      <w:r w:rsidR="007259FF">
        <w:rPr>
          <w:rFonts w:ascii="Arial" w:hAnsi="Arial" w:cs="Arial"/>
        </w:rPr>
        <w:t>.</w:t>
      </w:r>
      <w:r w:rsidR="00EB59E7" w:rsidRPr="00B109EB">
        <w:rPr>
          <w:rFonts w:ascii="Arial" w:hAnsi="Arial" w:cs="Arial"/>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39773E96" w14:textId="7F177DEE" w:rsidR="00EB59E7" w:rsidRDefault="00D6259E" w:rsidP="00EB59E7">
      <w:pPr>
        <w:pStyle w:val="Odstavecseseznamem"/>
        <w:numPr>
          <w:ilvl w:val="0"/>
          <w:numId w:val="4"/>
        </w:numPr>
        <w:jc w:val="both"/>
        <w:rPr>
          <w:rFonts w:ascii="Arial" w:hAnsi="Arial" w:cs="Arial"/>
          <w:lang w:val="x-none"/>
        </w:rPr>
      </w:pPr>
      <w:r w:rsidRPr="00594BBC">
        <w:rPr>
          <w:rFonts w:ascii="Arial" w:hAnsi="Arial" w:cs="Arial"/>
        </w:rPr>
        <w:t xml:space="preserve">Součástí realizace díla jsou </w:t>
      </w:r>
      <w:r w:rsidR="00DE1953" w:rsidRPr="007259FF">
        <w:rPr>
          <w:rFonts w:ascii="Arial" w:hAnsi="Arial" w:cs="Arial"/>
        </w:rPr>
        <w:t xml:space="preserve">zejména </w:t>
      </w:r>
      <w:r w:rsidRPr="00594BBC">
        <w:rPr>
          <w:rFonts w:ascii="Arial" w:hAnsi="Arial" w:cs="Arial"/>
        </w:rPr>
        <w:t>tyto činnosti</w:t>
      </w:r>
      <w:r w:rsidRPr="00594BBC">
        <w:rPr>
          <w:rFonts w:ascii="Arial" w:hAnsi="Arial" w:cs="Arial"/>
          <w:lang w:val="x-none"/>
        </w:rPr>
        <w:t>:</w:t>
      </w:r>
    </w:p>
    <w:p w14:paraId="684C331F" w14:textId="2EADBD99" w:rsidR="00EB59E7" w:rsidRPr="00EB59E7" w:rsidRDefault="00EB59E7" w:rsidP="008D4E02">
      <w:pPr>
        <w:pStyle w:val="Odstavecseseznamem"/>
        <w:numPr>
          <w:ilvl w:val="0"/>
          <w:numId w:val="5"/>
        </w:numPr>
        <w:jc w:val="both"/>
        <w:rPr>
          <w:rFonts w:ascii="Arial" w:hAnsi="Arial" w:cs="Arial"/>
          <w:lang w:val="x-none"/>
        </w:rPr>
      </w:pPr>
      <w:r w:rsidRPr="00EB59E7">
        <w:rPr>
          <w:rFonts w:ascii="Arial" w:hAnsi="Arial" w:cs="Arial"/>
        </w:rPr>
        <w:t>Z</w:t>
      </w:r>
      <w:proofErr w:type="spellStart"/>
      <w:r w:rsidRPr="00EB59E7">
        <w:rPr>
          <w:rFonts w:ascii="Arial" w:hAnsi="Arial" w:cs="Arial"/>
          <w:lang w:val="x-none"/>
        </w:rPr>
        <w:t>ajištění</w:t>
      </w:r>
      <w:proofErr w:type="spellEnd"/>
      <w:r w:rsidRPr="00EB59E7">
        <w:rPr>
          <w:rFonts w:ascii="Arial" w:hAnsi="Arial" w:cs="Arial"/>
          <w:lang w:val="x-none"/>
        </w:rPr>
        <w:t xml:space="preserve"> dodávek materiálů a zařízení nezbytných pro řádné dokončení díla</w:t>
      </w:r>
      <w:r w:rsidRPr="00EB59E7">
        <w:rPr>
          <w:rFonts w:ascii="Arial" w:hAnsi="Arial" w:cs="Arial"/>
        </w:rPr>
        <w:t>.</w:t>
      </w:r>
    </w:p>
    <w:p w14:paraId="773B77DA" w14:textId="77777777" w:rsidR="00EB59E7" w:rsidRDefault="00EB59E7" w:rsidP="00EB59E7">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Pr>
          <w:rFonts w:ascii="Arial" w:hAnsi="Arial" w:cs="Arial"/>
        </w:rPr>
        <w:t>ky</w:t>
      </w:r>
      <w:r w:rsidRPr="00594BBC">
        <w:rPr>
          <w:rFonts w:ascii="Arial" w:hAnsi="Arial" w:cs="Arial"/>
        </w:rPr>
        <w:t>, služ</w:t>
      </w:r>
      <w:r>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3CD1BA56"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w:t>
      </w:r>
      <w:r w:rsidR="00665FC2">
        <w:rPr>
          <w:rFonts w:ascii="Arial" w:hAnsi="Arial" w:cs="Arial"/>
        </w:rPr>
        <w:t xml:space="preserve">vytyčení a </w:t>
      </w:r>
      <w:r w:rsidRPr="00594BBC">
        <w:rPr>
          <w:rFonts w:ascii="Arial" w:hAnsi="Arial" w:cs="Arial"/>
          <w:lang w:val="x-none"/>
        </w:rPr>
        <w:t>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r w:rsidR="00665FC2">
        <w:rPr>
          <w:rFonts w:ascii="Arial" w:hAnsi="Arial" w:cs="Arial"/>
        </w:rPr>
        <w:t>, geometrické plány budou potvrzeny katastrálním úřadem.</w:t>
      </w:r>
    </w:p>
    <w:p w14:paraId="073D8D03" w14:textId="011DFE0A"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umožní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lastRenderedPageBreak/>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626CA1D4"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 xml:space="preserve">II </w:t>
      </w:r>
      <w:r w:rsidR="00523B9D">
        <w:rPr>
          <w:rFonts w:ascii="Arial" w:hAnsi="Arial" w:cs="Arial"/>
        </w:rPr>
        <w:t>odst.</w:t>
      </w:r>
      <w:r w:rsidR="0029535F" w:rsidRPr="0084517D">
        <w:rPr>
          <w:rFonts w:ascii="Arial" w:hAnsi="Arial" w:cs="Arial"/>
        </w:rPr>
        <w:t xml:space="preserve">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3538AB02" w:rsidR="00D6259E" w:rsidRPr="00FC7304" w:rsidRDefault="00FC7304" w:rsidP="00FC7304">
      <w:pPr>
        <w:pStyle w:val="Odstavecseseznamem"/>
        <w:ind w:left="1571"/>
        <w:jc w:val="both"/>
        <w:rPr>
          <w:rFonts w:ascii="Arial" w:hAnsi="Arial" w:cs="Arial"/>
          <w:lang w:val="x-none"/>
        </w:rPr>
      </w:pPr>
      <w:r w:rsidRPr="007259FF">
        <w:rPr>
          <w:rFonts w:ascii="Arial" w:hAnsi="Arial" w:cs="Arial"/>
        </w:rPr>
        <w:t>Prověření</w:t>
      </w:r>
      <w:r w:rsidRPr="007259FF">
        <w:t xml:space="preserve"> </w:t>
      </w:r>
      <w:r w:rsidRPr="007259FF">
        <w:rPr>
          <w:rFonts w:ascii="Arial" w:hAnsi="Arial" w:cs="Arial"/>
        </w:rPr>
        <w:t>mocnosti finální vrstvy kontrolními vrty provedenými na své náklady, v</w:t>
      </w:r>
      <w:r w:rsidR="0060148E" w:rsidRPr="007259FF">
        <w:rPr>
          <w:rFonts w:ascii="Arial" w:hAnsi="Arial" w:cs="Arial"/>
        </w:rPr>
        <w:t> </w:t>
      </w:r>
      <w:r w:rsidR="006C19FF" w:rsidRPr="007259FF">
        <w:rPr>
          <w:rFonts w:ascii="Arial" w:hAnsi="Arial" w:cs="Arial"/>
        </w:rPr>
        <w:t>místech,</w:t>
      </w:r>
      <w:r w:rsidRPr="007259FF">
        <w:rPr>
          <w:rFonts w:ascii="Arial" w:hAnsi="Arial" w:cs="Arial"/>
        </w:rPr>
        <w:t xml:space="preserve"> kde </w:t>
      </w:r>
      <w:proofErr w:type="gramStart"/>
      <w:r w:rsidRPr="007259FF">
        <w:rPr>
          <w:rFonts w:ascii="Arial" w:hAnsi="Arial" w:cs="Arial"/>
        </w:rPr>
        <w:t>určí</w:t>
      </w:r>
      <w:proofErr w:type="gramEnd"/>
      <w:r w:rsidRPr="007259FF">
        <w:rPr>
          <w:rFonts w:ascii="Arial" w:hAnsi="Arial" w:cs="Arial"/>
        </w:rPr>
        <w:t xml:space="preserve"> objednatel, a to nejméně 2x na 500 m délky u cest s povrchem z asfaltové směsi</w:t>
      </w:r>
      <w:r w:rsidR="00F25CD3" w:rsidRPr="007259FF">
        <w:rPr>
          <w:rFonts w:ascii="Arial" w:hAnsi="Arial" w:cs="Arial"/>
        </w:rPr>
        <w:t xml:space="preserve"> (</w:t>
      </w:r>
      <w:r w:rsidR="00665FC2">
        <w:rPr>
          <w:rFonts w:ascii="Arial" w:hAnsi="Arial" w:cs="Arial"/>
        </w:rPr>
        <w:t xml:space="preserve">cesta </w:t>
      </w:r>
      <w:r w:rsidR="00F25CD3" w:rsidRPr="00503C0A">
        <w:rPr>
          <w:rFonts w:ascii="Arial" w:hAnsi="Arial" w:cs="Arial"/>
        </w:rPr>
        <w:t>C11</w:t>
      </w:r>
      <w:r w:rsidR="00F25CD3" w:rsidRPr="007259FF">
        <w:rPr>
          <w:rFonts w:ascii="Arial" w:hAnsi="Arial" w:cs="Arial"/>
        </w:rPr>
        <w:t>)</w:t>
      </w:r>
      <w:r w:rsidRPr="007259FF">
        <w:rPr>
          <w:rFonts w:ascii="Arial" w:hAnsi="Arial" w:cs="Arial"/>
        </w:rPr>
        <w:t>.</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64407C2"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lastRenderedPageBreak/>
        <w:t xml:space="preserve">Dílo bude provedeno dle projektové dokumentace, soupisu stavebních prací, dodávek a služeb s výkazem výměr a v souladu se stavebním povolením vydaným </w:t>
      </w:r>
      <w:r w:rsidR="00DB3C7B">
        <w:rPr>
          <w:rFonts w:ascii="Arial" w:hAnsi="Arial" w:cs="Arial"/>
        </w:rPr>
        <w:t>Odborem správních, dopravních a živnostenských agend Městského úřadu Kyjov,</w:t>
      </w:r>
      <w:r w:rsidR="008A0708">
        <w:rPr>
          <w:rFonts w:ascii="Arial" w:hAnsi="Arial" w:cs="Arial"/>
        </w:rPr>
        <w:t xml:space="preserve"> </w:t>
      </w:r>
      <w:r w:rsidR="00F25CD3">
        <w:rPr>
          <w:rFonts w:ascii="Arial" w:hAnsi="Arial" w:cs="Arial"/>
        </w:rPr>
        <w:t xml:space="preserve">Odborem správních, dopravních a živnostenských agend </w:t>
      </w:r>
      <w:r w:rsidRPr="00594BBC">
        <w:rPr>
          <w:rFonts w:ascii="Arial" w:hAnsi="Arial" w:cs="Arial"/>
        </w:rPr>
        <w:t xml:space="preserve">dne </w:t>
      </w:r>
      <w:r w:rsidR="00DB3C7B">
        <w:rPr>
          <w:rFonts w:ascii="Arial" w:hAnsi="Arial" w:cs="Arial"/>
        </w:rPr>
        <w:t xml:space="preserve">21.4.2023 </w:t>
      </w:r>
      <w:r w:rsidRPr="00594BBC">
        <w:rPr>
          <w:rFonts w:ascii="Arial" w:hAnsi="Arial" w:cs="Arial"/>
        </w:rPr>
        <w:t xml:space="preserve">č.j. </w:t>
      </w:r>
      <w:r w:rsidR="00DB3C7B">
        <w:rPr>
          <w:rFonts w:ascii="Arial" w:hAnsi="Arial" w:cs="Arial"/>
        </w:rPr>
        <w:t>OSDŽA 48348/23/435</w:t>
      </w:r>
      <w:r w:rsidR="009E7D7C">
        <w:rPr>
          <w:rFonts w:ascii="Arial" w:hAnsi="Arial" w:cs="Arial"/>
        </w:rPr>
        <w:t xml:space="preserve"> </w:t>
      </w:r>
      <w:r w:rsidR="009E7D7C" w:rsidRPr="009E7D7C">
        <w:rPr>
          <w:rFonts w:ascii="Arial" w:hAnsi="Arial" w:cs="Arial"/>
        </w:rPr>
        <w:t>(</w:t>
      </w:r>
      <w:r w:rsidR="00665FC2">
        <w:rPr>
          <w:rFonts w:ascii="Arial" w:hAnsi="Arial" w:cs="Arial"/>
        </w:rPr>
        <w:t xml:space="preserve">cesty </w:t>
      </w:r>
      <w:r w:rsidR="009E7D7C" w:rsidRPr="00503C0A">
        <w:rPr>
          <w:rFonts w:ascii="Arial" w:hAnsi="Arial" w:cs="Arial"/>
        </w:rPr>
        <w:t>C11, část C23 se ZP1, C36 a C37)</w:t>
      </w:r>
      <w:r w:rsidR="00665FC2" w:rsidRPr="00503C0A">
        <w:rPr>
          <w:rFonts w:ascii="Arial" w:hAnsi="Arial" w:cs="Arial"/>
        </w:rPr>
        <w:t>.</w:t>
      </w:r>
      <w:r w:rsidRPr="00594BBC">
        <w:rPr>
          <w:rFonts w:ascii="Arial" w:hAnsi="Arial" w:cs="Arial"/>
        </w:rPr>
        <w:t xml:space="preserve"> </w:t>
      </w:r>
      <w:r w:rsidR="00DB3C7B">
        <w:rPr>
          <w:rFonts w:ascii="Arial" w:hAnsi="Arial" w:cs="Arial"/>
        </w:rPr>
        <w:t xml:space="preserve">a v souladu se Závazným stanoviskem Odboru životního prostředí a územního plánování Městského úřadu, ze dne 19.1. 2023, č.j. OŽPÚP5076/23/333 (rekonstrukce </w:t>
      </w:r>
      <w:r w:rsidR="00665FC2">
        <w:rPr>
          <w:rFonts w:ascii="Arial" w:hAnsi="Arial" w:cs="Arial"/>
        </w:rPr>
        <w:t xml:space="preserve">propustku </w:t>
      </w:r>
      <w:r w:rsidR="00DB3C7B">
        <w:rPr>
          <w:rFonts w:ascii="Arial" w:hAnsi="Arial" w:cs="Arial"/>
        </w:rPr>
        <w:t>P4)</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31A5FCB"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w:t>
      </w:r>
      <w:r w:rsidR="00F960DF">
        <w:rPr>
          <w:rFonts w:ascii="Arial" w:hAnsi="Arial" w:cs="Arial"/>
        </w:rPr>
        <w:t>v</w:t>
      </w:r>
      <w:r w:rsidRPr="00594BBC">
        <w:rPr>
          <w:rFonts w:ascii="Arial" w:hAnsi="Arial" w:cs="Arial"/>
          <w:lang w:val="x-none"/>
        </w:rPr>
        <w:t xml:space="preserve">eřejnou zakázku ze dne </w:t>
      </w:r>
      <w:r w:rsidR="00EB59E7" w:rsidRPr="00210A39">
        <w:rPr>
          <w:rFonts w:ascii="Arial" w:hAnsi="Arial" w:cs="Arial"/>
          <w:b/>
          <w:i/>
          <w:iCs/>
          <w:color w:val="FF0000"/>
        </w:rPr>
        <w:t xml:space="preserve">bude doplněno před podpisem </w:t>
      </w:r>
      <w:r w:rsidR="00EB59E7" w:rsidRPr="00EB59E7">
        <w:rPr>
          <w:rFonts w:ascii="Arial" w:hAnsi="Arial" w:cs="Arial"/>
          <w:b/>
          <w:i/>
          <w:iCs/>
          <w:color w:val="FF0000"/>
        </w:rPr>
        <w:t>smlouvy</w:t>
      </w:r>
      <w:r w:rsidR="00EB59E7" w:rsidRPr="00EB59E7">
        <w:rPr>
          <w:rFonts w:ascii="Arial" w:hAnsi="Arial" w:cs="Arial"/>
          <w:b/>
        </w:rPr>
        <w:t xml:space="preserve">. </w:t>
      </w:r>
      <w:r w:rsidR="008C18A0" w:rsidRPr="00EB59E7">
        <w:rPr>
          <w:rFonts w:ascii="Arial" w:hAnsi="Arial" w:cs="Arial"/>
        </w:rPr>
        <w:t>Přičemž</w:t>
      </w:r>
      <w:r w:rsidR="008C18A0">
        <w:rPr>
          <w:rFonts w:ascii="Arial" w:hAnsi="Arial" w:cs="Arial"/>
        </w:rPr>
        <w:t xml:space="preserve"> je zhotovitel povinen se sám ujistit o správnosti a dostatečnosti své nabídky.</w:t>
      </w:r>
    </w:p>
    <w:p w14:paraId="0280283F" w14:textId="5541F6EA"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4D7666D6"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503C0A">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2D07FB5" w14:textId="77777777" w:rsidR="009E7D7C" w:rsidRDefault="009E7D7C" w:rsidP="00E6175B">
      <w:pPr>
        <w:pStyle w:val="Odstavecseseznamem"/>
        <w:rPr>
          <w:rFonts w:ascii="Arial" w:hAnsi="Arial" w:cs="Arial"/>
        </w:rPr>
      </w:pPr>
    </w:p>
    <w:p w14:paraId="2975CD2A" w14:textId="0D1E5B9E" w:rsidR="00B40E1E" w:rsidRDefault="009E7D7C" w:rsidP="00E6175B">
      <w:pPr>
        <w:pStyle w:val="Odstavecseseznamem"/>
        <w:rPr>
          <w:rFonts w:ascii="Arial" w:hAnsi="Arial" w:cs="Arial"/>
        </w:rPr>
      </w:pPr>
      <w:r>
        <w:rPr>
          <w:rFonts w:ascii="Arial" w:hAnsi="Arial" w:cs="Arial"/>
        </w:rPr>
        <w:t>z toho:</w:t>
      </w:r>
    </w:p>
    <w:tbl>
      <w:tblPr>
        <w:tblStyle w:val="Mkatabulky"/>
        <w:tblW w:w="0" w:type="auto"/>
        <w:tblInd w:w="720" w:type="dxa"/>
        <w:tblLook w:val="04A0" w:firstRow="1" w:lastRow="0" w:firstColumn="1" w:lastColumn="0" w:noHBand="0" w:noVBand="1"/>
      </w:tblPr>
      <w:tblGrid>
        <w:gridCol w:w="3953"/>
        <w:gridCol w:w="1510"/>
        <w:gridCol w:w="1329"/>
        <w:gridCol w:w="1550"/>
      </w:tblGrid>
      <w:tr w:rsidR="009E7D7C" w14:paraId="38E1FCDD" w14:textId="77777777" w:rsidTr="00F25205">
        <w:tc>
          <w:tcPr>
            <w:tcW w:w="3953" w:type="dxa"/>
          </w:tcPr>
          <w:p w14:paraId="2BA76AF7" w14:textId="77777777" w:rsidR="009E7D7C" w:rsidRDefault="009E7D7C" w:rsidP="00F25205">
            <w:pPr>
              <w:pStyle w:val="Odstavecseseznamem"/>
              <w:ind w:left="0"/>
              <w:rPr>
                <w:rFonts w:ascii="Arial" w:hAnsi="Arial" w:cs="Arial"/>
              </w:rPr>
            </w:pPr>
          </w:p>
        </w:tc>
        <w:tc>
          <w:tcPr>
            <w:tcW w:w="1510" w:type="dxa"/>
          </w:tcPr>
          <w:p w14:paraId="50BF5501" w14:textId="77777777" w:rsidR="009E7D7C" w:rsidRDefault="009E7D7C" w:rsidP="00F25205">
            <w:pPr>
              <w:pStyle w:val="Odstavecseseznamem"/>
              <w:ind w:left="0"/>
              <w:rPr>
                <w:rFonts w:ascii="Arial" w:hAnsi="Arial" w:cs="Arial"/>
              </w:rPr>
            </w:pPr>
            <w:r>
              <w:rPr>
                <w:rFonts w:ascii="Arial" w:hAnsi="Arial" w:cs="Arial"/>
              </w:rPr>
              <w:t xml:space="preserve">Kč </w:t>
            </w:r>
            <w:r w:rsidRPr="00F5793D">
              <w:rPr>
                <w:rFonts w:ascii="Arial" w:hAnsi="Arial" w:cs="Arial"/>
              </w:rPr>
              <w:t>bez DPH</w:t>
            </w:r>
          </w:p>
        </w:tc>
        <w:tc>
          <w:tcPr>
            <w:tcW w:w="1329" w:type="dxa"/>
          </w:tcPr>
          <w:p w14:paraId="572CE7F2" w14:textId="77777777" w:rsidR="009E7D7C" w:rsidRDefault="009E7D7C" w:rsidP="00F25205">
            <w:pPr>
              <w:pStyle w:val="Odstavecseseznamem"/>
              <w:ind w:left="0"/>
              <w:rPr>
                <w:rFonts w:ascii="Arial" w:hAnsi="Arial" w:cs="Arial"/>
              </w:rPr>
            </w:pPr>
            <w:r>
              <w:rPr>
                <w:rFonts w:ascii="Arial" w:hAnsi="Arial" w:cs="Arial"/>
              </w:rPr>
              <w:t>Kč DPH</w:t>
            </w:r>
          </w:p>
        </w:tc>
        <w:tc>
          <w:tcPr>
            <w:tcW w:w="1550" w:type="dxa"/>
          </w:tcPr>
          <w:p w14:paraId="70CB0DEC" w14:textId="77777777" w:rsidR="009E7D7C" w:rsidRDefault="009E7D7C" w:rsidP="00F25205">
            <w:pPr>
              <w:pStyle w:val="Odstavecseseznamem"/>
              <w:ind w:left="0"/>
              <w:rPr>
                <w:rFonts w:ascii="Arial" w:hAnsi="Arial" w:cs="Arial"/>
              </w:rPr>
            </w:pPr>
            <w:r>
              <w:rPr>
                <w:rFonts w:ascii="Arial" w:hAnsi="Arial" w:cs="Arial"/>
              </w:rPr>
              <w:t xml:space="preserve">Kč </w:t>
            </w:r>
            <w:r w:rsidRPr="00F5793D">
              <w:rPr>
                <w:rFonts w:ascii="Arial" w:hAnsi="Arial" w:cs="Arial"/>
              </w:rPr>
              <w:t>vč. DPH</w:t>
            </w:r>
          </w:p>
        </w:tc>
      </w:tr>
      <w:tr w:rsidR="009E7D7C" w:rsidRPr="003B339A" w14:paraId="3241551F" w14:textId="77777777" w:rsidTr="00F25205">
        <w:tc>
          <w:tcPr>
            <w:tcW w:w="3953" w:type="dxa"/>
          </w:tcPr>
          <w:p w14:paraId="50AE73F0" w14:textId="59876720" w:rsidR="009E7D7C" w:rsidRPr="00CE6E45" w:rsidRDefault="009E7D7C" w:rsidP="00F25205">
            <w:pPr>
              <w:pStyle w:val="Odstavecseseznamem"/>
              <w:ind w:left="0"/>
              <w:rPr>
                <w:rFonts w:ascii="Arial" w:hAnsi="Arial" w:cs="Arial"/>
              </w:rPr>
            </w:pPr>
            <w:r w:rsidRPr="00CE6E45">
              <w:rPr>
                <w:rFonts w:ascii="Arial" w:hAnsi="Arial" w:cs="Arial"/>
              </w:rPr>
              <w:t>polní cesta C11</w:t>
            </w:r>
          </w:p>
        </w:tc>
        <w:tc>
          <w:tcPr>
            <w:tcW w:w="1510" w:type="dxa"/>
          </w:tcPr>
          <w:p w14:paraId="4FA2AD3B" w14:textId="77777777" w:rsidR="009E7D7C" w:rsidRPr="003B339A" w:rsidRDefault="009E7D7C" w:rsidP="00F25205">
            <w:pPr>
              <w:pStyle w:val="Odstavecseseznamem"/>
              <w:ind w:left="0"/>
              <w:rPr>
                <w:rFonts w:ascii="Arial" w:hAnsi="Arial" w:cs="Arial"/>
              </w:rPr>
            </w:pPr>
            <w:r w:rsidRPr="007259FF">
              <w:rPr>
                <w:rFonts w:ascii="Arial" w:hAnsi="Arial" w:cs="Arial"/>
                <w:highlight w:val="yellow"/>
              </w:rPr>
              <w:t>[DOPLNIT]</w:t>
            </w:r>
          </w:p>
        </w:tc>
        <w:tc>
          <w:tcPr>
            <w:tcW w:w="1329" w:type="dxa"/>
          </w:tcPr>
          <w:p w14:paraId="2EDC919E" w14:textId="77777777" w:rsidR="009E7D7C" w:rsidRPr="003B339A" w:rsidRDefault="009E7D7C" w:rsidP="00F25205">
            <w:pPr>
              <w:pStyle w:val="Odstavecseseznamem"/>
              <w:ind w:left="0"/>
              <w:rPr>
                <w:rFonts w:ascii="Arial" w:hAnsi="Arial" w:cs="Arial"/>
              </w:rPr>
            </w:pPr>
            <w:r w:rsidRPr="007259FF">
              <w:rPr>
                <w:rFonts w:ascii="Arial" w:hAnsi="Arial" w:cs="Arial"/>
                <w:highlight w:val="yellow"/>
              </w:rPr>
              <w:t>[DOPLNIT]</w:t>
            </w:r>
          </w:p>
        </w:tc>
        <w:tc>
          <w:tcPr>
            <w:tcW w:w="1550" w:type="dxa"/>
          </w:tcPr>
          <w:p w14:paraId="5ECB246D" w14:textId="77777777" w:rsidR="009E7D7C" w:rsidRPr="003B339A" w:rsidRDefault="009E7D7C" w:rsidP="00F25205">
            <w:pPr>
              <w:pStyle w:val="Odstavecseseznamem"/>
              <w:ind w:left="0"/>
              <w:rPr>
                <w:rFonts w:ascii="Arial" w:hAnsi="Arial" w:cs="Arial"/>
              </w:rPr>
            </w:pPr>
            <w:r w:rsidRPr="007259FF">
              <w:rPr>
                <w:rFonts w:ascii="Arial" w:hAnsi="Arial" w:cs="Arial"/>
                <w:highlight w:val="yellow"/>
              </w:rPr>
              <w:t>[DOPLNIT]</w:t>
            </w:r>
          </w:p>
        </w:tc>
      </w:tr>
      <w:tr w:rsidR="009E7D7C" w:rsidRPr="003B339A" w14:paraId="55B3519C" w14:textId="77777777" w:rsidTr="00F25205">
        <w:tc>
          <w:tcPr>
            <w:tcW w:w="3953" w:type="dxa"/>
          </w:tcPr>
          <w:p w14:paraId="0F6B52D7" w14:textId="27C0A824" w:rsidR="009E7D7C" w:rsidRPr="00CE6E45" w:rsidRDefault="003B339A" w:rsidP="009E7D7C">
            <w:pPr>
              <w:pStyle w:val="Odstavecseseznamem"/>
              <w:ind w:left="0"/>
              <w:rPr>
                <w:rFonts w:ascii="Arial" w:hAnsi="Arial" w:cs="Arial"/>
              </w:rPr>
            </w:pPr>
            <w:r w:rsidRPr="00CE6E45">
              <w:rPr>
                <w:rFonts w:ascii="Arial" w:hAnsi="Arial" w:cs="Arial"/>
              </w:rPr>
              <w:t>p</w:t>
            </w:r>
            <w:r w:rsidR="009E7D7C" w:rsidRPr="00CE6E45">
              <w:rPr>
                <w:rFonts w:ascii="Arial" w:hAnsi="Arial" w:cs="Arial"/>
              </w:rPr>
              <w:t>ropustek P4</w:t>
            </w:r>
          </w:p>
        </w:tc>
        <w:tc>
          <w:tcPr>
            <w:tcW w:w="1510" w:type="dxa"/>
          </w:tcPr>
          <w:p w14:paraId="2355CE03" w14:textId="15A46319" w:rsidR="009E7D7C" w:rsidRPr="007259FF" w:rsidRDefault="009E7D7C" w:rsidP="009E7D7C">
            <w:pPr>
              <w:pStyle w:val="Odstavecseseznamem"/>
              <w:ind w:left="0"/>
              <w:rPr>
                <w:rFonts w:ascii="Arial" w:hAnsi="Arial" w:cs="Arial"/>
                <w:highlight w:val="yellow"/>
              </w:rPr>
            </w:pPr>
            <w:r w:rsidRPr="007259FF">
              <w:rPr>
                <w:rFonts w:ascii="Arial" w:hAnsi="Arial" w:cs="Arial"/>
                <w:highlight w:val="yellow"/>
              </w:rPr>
              <w:t>[DOPLNIT]</w:t>
            </w:r>
          </w:p>
        </w:tc>
        <w:tc>
          <w:tcPr>
            <w:tcW w:w="1329" w:type="dxa"/>
          </w:tcPr>
          <w:p w14:paraId="2DCCFCA4" w14:textId="5E7A69C8" w:rsidR="009E7D7C" w:rsidRPr="007259FF" w:rsidRDefault="009E7D7C" w:rsidP="009E7D7C">
            <w:pPr>
              <w:pStyle w:val="Odstavecseseznamem"/>
              <w:ind w:left="0"/>
              <w:rPr>
                <w:rFonts w:ascii="Arial" w:hAnsi="Arial" w:cs="Arial"/>
                <w:highlight w:val="yellow"/>
              </w:rPr>
            </w:pPr>
            <w:r w:rsidRPr="007259FF">
              <w:rPr>
                <w:rFonts w:ascii="Arial" w:hAnsi="Arial" w:cs="Arial"/>
                <w:highlight w:val="yellow"/>
              </w:rPr>
              <w:t>[DOPLNIT]</w:t>
            </w:r>
          </w:p>
        </w:tc>
        <w:tc>
          <w:tcPr>
            <w:tcW w:w="1550" w:type="dxa"/>
          </w:tcPr>
          <w:p w14:paraId="2C04F838" w14:textId="1939043C" w:rsidR="009E7D7C" w:rsidRPr="007259FF" w:rsidRDefault="009E7D7C" w:rsidP="009E7D7C">
            <w:pPr>
              <w:pStyle w:val="Odstavecseseznamem"/>
              <w:ind w:left="0"/>
              <w:rPr>
                <w:rFonts w:ascii="Arial" w:hAnsi="Arial" w:cs="Arial"/>
                <w:highlight w:val="yellow"/>
              </w:rPr>
            </w:pPr>
            <w:r w:rsidRPr="007259FF">
              <w:rPr>
                <w:rFonts w:ascii="Arial" w:hAnsi="Arial" w:cs="Arial"/>
                <w:highlight w:val="yellow"/>
              </w:rPr>
              <w:t>[DOPLNIT]</w:t>
            </w:r>
          </w:p>
        </w:tc>
      </w:tr>
      <w:tr w:rsidR="009E7D7C" w:rsidRPr="003B339A" w14:paraId="2A443119" w14:textId="77777777" w:rsidTr="00F25205">
        <w:tc>
          <w:tcPr>
            <w:tcW w:w="3953" w:type="dxa"/>
          </w:tcPr>
          <w:p w14:paraId="5B4EC2A2" w14:textId="5DECFCB7" w:rsidR="009E7D7C" w:rsidRPr="00CE6E45" w:rsidRDefault="003B339A" w:rsidP="00F25205">
            <w:pPr>
              <w:pStyle w:val="Odstavecseseznamem"/>
              <w:ind w:left="0"/>
              <w:rPr>
                <w:rFonts w:ascii="Arial" w:hAnsi="Arial" w:cs="Arial"/>
              </w:rPr>
            </w:pPr>
            <w:r w:rsidRPr="00CE6E45">
              <w:rPr>
                <w:rFonts w:ascii="Arial" w:hAnsi="Arial" w:cs="Arial"/>
              </w:rPr>
              <w:t xml:space="preserve">polní </w:t>
            </w:r>
            <w:proofErr w:type="gramStart"/>
            <w:r w:rsidRPr="00CE6E45">
              <w:rPr>
                <w:rFonts w:ascii="Arial" w:hAnsi="Arial" w:cs="Arial"/>
              </w:rPr>
              <w:t>cesta - část</w:t>
            </w:r>
            <w:proofErr w:type="gramEnd"/>
            <w:r w:rsidRPr="00CE6E45">
              <w:rPr>
                <w:rFonts w:ascii="Arial" w:hAnsi="Arial" w:cs="Arial"/>
              </w:rPr>
              <w:t xml:space="preserve"> C23</w:t>
            </w:r>
          </w:p>
        </w:tc>
        <w:tc>
          <w:tcPr>
            <w:tcW w:w="1510" w:type="dxa"/>
          </w:tcPr>
          <w:p w14:paraId="778DAF71" w14:textId="77777777" w:rsidR="009E7D7C" w:rsidRPr="003B339A" w:rsidRDefault="009E7D7C" w:rsidP="00F25205">
            <w:pPr>
              <w:pStyle w:val="Odstavecseseznamem"/>
              <w:ind w:left="0"/>
              <w:rPr>
                <w:rFonts w:ascii="Arial" w:hAnsi="Arial" w:cs="Arial"/>
              </w:rPr>
            </w:pPr>
            <w:r w:rsidRPr="007259FF">
              <w:rPr>
                <w:rFonts w:ascii="Arial" w:hAnsi="Arial" w:cs="Arial"/>
                <w:highlight w:val="yellow"/>
              </w:rPr>
              <w:t>[DOPLNIT]</w:t>
            </w:r>
          </w:p>
        </w:tc>
        <w:tc>
          <w:tcPr>
            <w:tcW w:w="1329" w:type="dxa"/>
          </w:tcPr>
          <w:p w14:paraId="11908627" w14:textId="77777777" w:rsidR="009E7D7C" w:rsidRPr="003B339A" w:rsidRDefault="009E7D7C" w:rsidP="00F25205">
            <w:pPr>
              <w:pStyle w:val="Odstavecseseznamem"/>
              <w:ind w:left="0"/>
              <w:rPr>
                <w:rFonts w:ascii="Arial" w:hAnsi="Arial" w:cs="Arial"/>
              </w:rPr>
            </w:pPr>
            <w:r w:rsidRPr="007259FF">
              <w:rPr>
                <w:rFonts w:ascii="Arial" w:hAnsi="Arial" w:cs="Arial"/>
                <w:highlight w:val="yellow"/>
              </w:rPr>
              <w:t>[DOPLNIT]</w:t>
            </w:r>
          </w:p>
        </w:tc>
        <w:tc>
          <w:tcPr>
            <w:tcW w:w="1550" w:type="dxa"/>
          </w:tcPr>
          <w:p w14:paraId="707742A2" w14:textId="77777777" w:rsidR="009E7D7C" w:rsidRPr="003B339A" w:rsidRDefault="009E7D7C" w:rsidP="00F25205">
            <w:pPr>
              <w:pStyle w:val="Odstavecseseznamem"/>
              <w:ind w:left="0"/>
              <w:rPr>
                <w:rFonts w:ascii="Arial" w:hAnsi="Arial" w:cs="Arial"/>
              </w:rPr>
            </w:pPr>
            <w:r w:rsidRPr="007259FF">
              <w:rPr>
                <w:rFonts w:ascii="Arial" w:hAnsi="Arial" w:cs="Arial"/>
                <w:highlight w:val="yellow"/>
              </w:rPr>
              <w:t>[DOPLNIT]</w:t>
            </w:r>
          </w:p>
        </w:tc>
      </w:tr>
      <w:tr w:rsidR="009E7D7C" w:rsidRPr="003B339A" w14:paraId="34055A81" w14:textId="77777777" w:rsidTr="00F25205">
        <w:tc>
          <w:tcPr>
            <w:tcW w:w="3953" w:type="dxa"/>
          </w:tcPr>
          <w:p w14:paraId="151C4375" w14:textId="55EBA0F5" w:rsidR="009E7D7C" w:rsidRPr="00CE6E45" w:rsidRDefault="00E8646F" w:rsidP="00F25205">
            <w:pPr>
              <w:pStyle w:val="Odstavecseseznamem"/>
              <w:ind w:left="0"/>
              <w:rPr>
                <w:rFonts w:ascii="Arial" w:hAnsi="Arial" w:cs="Arial"/>
              </w:rPr>
            </w:pPr>
            <w:r w:rsidRPr="00CE6E45">
              <w:rPr>
                <w:rFonts w:ascii="Arial" w:hAnsi="Arial" w:cs="Arial"/>
              </w:rPr>
              <w:t>z</w:t>
            </w:r>
            <w:r w:rsidR="003B339A" w:rsidRPr="00CE6E45">
              <w:rPr>
                <w:rFonts w:ascii="Arial" w:hAnsi="Arial" w:cs="Arial"/>
              </w:rPr>
              <w:t>áchytný příkop ZP1</w:t>
            </w:r>
          </w:p>
        </w:tc>
        <w:tc>
          <w:tcPr>
            <w:tcW w:w="1510" w:type="dxa"/>
          </w:tcPr>
          <w:p w14:paraId="78549BE5" w14:textId="77777777" w:rsidR="009E7D7C" w:rsidRPr="003B339A" w:rsidRDefault="009E7D7C" w:rsidP="00F25205">
            <w:pPr>
              <w:pStyle w:val="Odstavecseseznamem"/>
              <w:ind w:left="0"/>
              <w:rPr>
                <w:rFonts w:ascii="Arial" w:hAnsi="Arial" w:cs="Arial"/>
              </w:rPr>
            </w:pPr>
            <w:r w:rsidRPr="007259FF">
              <w:rPr>
                <w:rFonts w:ascii="Arial" w:hAnsi="Arial" w:cs="Arial"/>
                <w:highlight w:val="yellow"/>
              </w:rPr>
              <w:t>[DOPLNIT]</w:t>
            </w:r>
          </w:p>
        </w:tc>
        <w:tc>
          <w:tcPr>
            <w:tcW w:w="1329" w:type="dxa"/>
          </w:tcPr>
          <w:p w14:paraId="60ED8977" w14:textId="77777777" w:rsidR="009E7D7C" w:rsidRPr="003B339A" w:rsidRDefault="009E7D7C" w:rsidP="00F25205">
            <w:pPr>
              <w:pStyle w:val="Odstavecseseznamem"/>
              <w:ind w:left="0"/>
              <w:rPr>
                <w:rFonts w:ascii="Arial" w:hAnsi="Arial" w:cs="Arial"/>
              </w:rPr>
            </w:pPr>
            <w:r w:rsidRPr="007259FF">
              <w:rPr>
                <w:rFonts w:ascii="Arial" w:hAnsi="Arial" w:cs="Arial"/>
                <w:highlight w:val="yellow"/>
              </w:rPr>
              <w:t>[DOPLNIT]</w:t>
            </w:r>
          </w:p>
        </w:tc>
        <w:tc>
          <w:tcPr>
            <w:tcW w:w="1550" w:type="dxa"/>
          </w:tcPr>
          <w:p w14:paraId="13BF7C04" w14:textId="77777777" w:rsidR="009E7D7C" w:rsidRPr="003B339A" w:rsidRDefault="009E7D7C" w:rsidP="00F25205">
            <w:pPr>
              <w:pStyle w:val="Odstavecseseznamem"/>
              <w:ind w:left="0"/>
              <w:rPr>
                <w:rFonts w:ascii="Arial" w:hAnsi="Arial" w:cs="Arial"/>
              </w:rPr>
            </w:pPr>
            <w:r w:rsidRPr="007259FF">
              <w:rPr>
                <w:rFonts w:ascii="Arial" w:hAnsi="Arial" w:cs="Arial"/>
                <w:highlight w:val="yellow"/>
              </w:rPr>
              <w:t>[DOPLNIT]</w:t>
            </w:r>
          </w:p>
        </w:tc>
      </w:tr>
      <w:tr w:rsidR="003B339A" w:rsidRPr="003B339A" w14:paraId="7F5F1133" w14:textId="77777777" w:rsidTr="00F25205">
        <w:tc>
          <w:tcPr>
            <w:tcW w:w="3953" w:type="dxa"/>
          </w:tcPr>
          <w:p w14:paraId="2B44B0AE" w14:textId="276041AA" w:rsidR="003B339A" w:rsidRPr="00CE6E45" w:rsidRDefault="003B339A" w:rsidP="003B339A">
            <w:pPr>
              <w:pStyle w:val="Odstavecseseznamem"/>
              <w:ind w:left="0"/>
              <w:rPr>
                <w:rFonts w:ascii="Arial" w:hAnsi="Arial" w:cs="Arial"/>
              </w:rPr>
            </w:pPr>
            <w:r w:rsidRPr="00CE6E45">
              <w:rPr>
                <w:rFonts w:ascii="Arial" w:hAnsi="Arial" w:cs="Arial"/>
              </w:rPr>
              <w:t>polní cesta C36</w:t>
            </w:r>
          </w:p>
        </w:tc>
        <w:tc>
          <w:tcPr>
            <w:tcW w:w="1510" w:type="dxa"/>
          </w:tcPr>
          <w:p w14:paraId="053ADBB5" w14:textId="20499D0F" w:rsidR="003B339A" w:rsidRPr="007259FF" w:rsidRDefault="003B339A" w:rsidP="003B339A">
            <w:pPr>
              <w:pStyle w:val="Odstavecseseznamem"/>
              <w:ind w:left="0"/>
              <w:rPr>
                <w:rFonts w:ascii="Arial" w:hAnsi="Arial" w:cs="Arial"/>
                <w:highlight w:val="yellow"/>
              </w:rPr>
            </w:pPr>
            <w:r w:rsidRPr="007259FF">
              <w:rPr>
                <w:rFonts w:ascii="Arial" w:hAnsi="Arial" w:cs="Arial"/>
                <w:highlight w:val="yellow"/>
              </w:rPr>
              <w:t>[DOPLNIT]</w:t>
            </w:r>
          </w:p>
        </w:tc>
        <w:tc>
          <w:tcPr>
            <w:tcW w:w="1329" w:type="dxa"/>
          </w:tcPr>
          <w:p w14:paraId="3E0B4FB9" w14:textId="431AFFE5" w:rsidR="003B339A" w:rsidRPr="007259FF" w:rsidRDefault="003B339A" w:rsidP="003B339A">
            <w:pPr>
              <w:pStyle w:val="Odstavecseseznamem"/>
              <w:ind w:left="0"/>
              <w:rPr>
                <w:rFonts w:ascii="Arial" w:hAnsi="Arial" w:cs="Arial"/>
                <w:highlight w:val="yellow"/>
              </w:rPr>
            </w:pPr>
            <w:r w:rsidRPr="007259FF">
              <w:rPr>
                <w:rFonts w:ascii="Arial" w:hAnsi="Arial" w:cs="Arial"/>
                <w:highlight w:val="yellow"/>
              </w:rPr>
              <w:t>[DOPLNIT]</w:t>
            </w:r>
          </w:p>
        </w:tc>
        <w:tc>
          <w:tcPr>
            <w:tcW w:w="1550" w:type="dxa"/>
          </w:tcPr>
          <w:p w14:paraId="52FE430C" w14:textId="7DD7DDE9" w:rsidR="003B339A" w:rsidRPr="007259FF" w:rsidRDefault="003B339A" w:rsidP="003B339A">
            <w:pPr>
              <w:pStyle w:val="Odstavecseseznamem"/>
              <w:ind w:left="0"/>
              <w:rPr>
                <w:rFonts w:ascii="Arial" w:hAnsi="Arial" w:cs="Arial"/>
                <w:highlight w:val="yellow"/>
              </w:rPr>
            </w:pPr>
            <w:r w:rsidRPr="007259FF">
              <w:rPr>
                <w:rFonts w:ascii="Arial" w:hAnsi="Arial" w:cs="Arial"/>
                <w:highlight w:val="yellow"/>
              </w:rPr>
              <w:t>[DOPLNIT]</w:t>
            </w:r>
          </w:p>
        </w:tc>
      </w:tr>
      <w:tr w:rsidR="003B339A" w:rsidRPr="003B339A" w14:paraId="56347828" w14:textId="77777777" w:rsidTr="00F25205">
        <w:tc>
          <w:tcPr>
            <w:tcW w:w="3953" w:type="dxa"/>
          </w:tcPr>
          <w:p w14:paraId="0D767407" w14:textId="0922180D" w:rsidR="003B339A" w:rsidRPr="00CE6E45" w:rsidRDefault="003B339A" w:rsidP="003B339A">
            <w:pPr>
              <w:pStyle w:val="Odstavecseseznamem"/>
              <w:ind w:left="0"/>
              <w:rPr>
                <w:rFonts w:ascii="Arial" w:hAnsi="Arial" w:cs="Arial"/>
              </w:rPr>
            </w:pPr>
            <w:r w:rsidRPr="00CE6E45">
              <w:rPr>
                <w:rFonts w:ascii="Arial" w:hAnsi="Arial" w:cs="Arial"/>
              </w:rPr>
              <w:t>polní cesta C37</w:t>
            </w:r>
          </w:p>
        </w:tc>
        <w:tc>
          <w:tcPr>
            <w:tcW w:w="1510" w:type="dxa"/>
          </w:tcPr>
          <w:p w14:paraId="144DF5EE" w14:textId="5D693F29" w:rsidR="003B339A" w:rsidRPr="007259FF" w:rsidRDefault="003B339A" w:rsidP="003B339A">
            <w:pPr>
              <w:pStyle w:val="Odstavecseseznamem"/>
              <w:ind w:left="0"/>
              <w:rPr>
                <w:rFonts w:ascii="Arial" w:hAnsi="Arial" w:cs="Arial"/>
                <w:highlight w:val="yellow"/>
              </w:rPr>
            </w:pPr>
            <w:r w:rsidRPr="007259FF">
              <w:rPr>
                <w:rFonts w:ascii="Arial" w:hAnsi="Arial" w:cs="Arial"/>
                <w:highlight w:val="yellow"/>
              </w:rPr>
              <w:t>[DOPLNIT]</w:t>
            </w:r>
          </w:p>
        </w:tc>
        <w:tc>
          <w:tcPr>
            <w:tcW w:w="1329" w:type="dxa"/>
          </w:tcPr>
          <w:p w14:paraId="0DE06695" w14:textId="29A8EA21" w:rsidR="003B339A" w:rsidRPr="007259FF" w:rsidRDefault="003B339A" w:rsidP="003B339A">
            <w:pPr>
              <w:pStyle w:val="Odstavecseseznamem"/>
              <w:ind w:left="0"/>
              <w:rPr>
                <w:rFonts w:ascii="Arial" w:hAnsi="Arial" w:cs="Arial"/>
                <w:highlight w:val="yellow"/>
              </w:rPr>
            </w:pPr>
            <w:r w:rsidRPr="007259FF">
              <w:rPr>
                <w:rFonts w:ascii="Arial" w:hAnsi="Arial" w:cs="Arial"/>
                <w:highlight w:val="yellow"/>
              </w:rPr>
              <w:t>[DOPLNIT]</w:t>
            </w:r>
          </w:p>
        </w:tc>
        <w:tc>
          <w:tcPr>
            <w:tcW w:w="1550" w:type="dxa"/>
          </w:tcPr>
          <w:p w14:paraId="74CC21AA" w14:textId="502AAC7C" w:rsidR="003B339A" w:rsidRPr="007259FF" w:rsidRDefault="003B339A" w:rsidP="003B339A">
            <w:pPr>
              <w:pStyle w:val="Odstavecseseznamem"/>
              <w:ind w:left="0"/>
              <w:rPr>
                <w:rFonts w:ascii="Arial" w:hAnsi="Arial" w:cs="Arial"/>
                <w:highlight w:val="yellow"/>
              </w:rPr>
            </w:pPr>
            <w:r w:rsidRPr="007259FF">
              <w:rPr>
                <w:rFonts w:ascii="Arial" w:hAnsi="Arial" w:cs="Arial"/>
                <w:highlight w:val="yellow"/>
              </w:rPr>
              <w:t>[DOPLNIT]</w:t>
            </w:r>
          </w:p>
        </w:tc>
      </w:tr>
    </w:tbl>
    <w:p w14:paraId="157F07D2" w14:textId="04C61A84" w:rsidR="009E7D7C" w:rsidRPr="003B339A" w:rsidRDefault="009E7D7C" w:rsidP="00E6175B">
      <w:pPr>
        <w:pStyle w:val="Odstavecseseznamem"/>
        <w:rPr>
          <w:rFonts w:ascii="Arial" w:hAnsi="Arial" w:cs="Arial"/>
        </w:rPr>
      </w:pPr>
    </w:p>
    <w:p w14:paraId="3EF3F6A5" w14:textId="31778253" w:rsidR="009E7D7C" w:rsidRDefault="009E7D7C" w:rsidP="00E6175B">
      <w:pPr>
        <w:pStyle w:val="Odstavecseseznamem"/>
        <w:rPr>
          <w:rFonts w:ascii="Arial" w:hAnsi="Arial" w:cs="Arial"/>
        </w:rPr>
      </w:pPr>
    </w:p>
    <w:p w14:paraId="50CF7874" w14:textId="593F26B5" w:rsidR="009E7D7C" w:rsidRDefault="009E7D7C" w:rsidP="00E6175B">
      <w:pPr>
        <w:pStyle w:val="Odstavecseseznamem"/>
        <w:rPr>
          <w:rFonts w:ascii="Arial" w:hAnsi="Arial" w:cs="Arial"/>
        </w:rPr>
      </w:pPr>
    </w:p>
    <w:p w14:paraId="66BCE650" w14:textId="77777777" w:rsidR="009E7D7C" w:rsidRPr="007259FF" w:rsidRDefault="009E7D7C" w:rsidP="00E6175B">
      <w:pPr>
        <w:pStyle w:val="Odstavecseseznamem"/>
        <w:rPr>
          <w:rFonts w:ascii="Arial" w:hAnsi="Arial" w:cs="Arial"/>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CE6E45">
        <w:rPr>
          <w:rFonts w:ascii="Arial" w:hAnsi="Arial" w:cs="Arial"/>
          <w:bCs/>
        </w:rPr>
        <w:lastRenderedPageBreak/>
        <w:t>Položkový nabídkový rozpočet</w:t>
      </w:r>
      <w:bookmarkStart w:id="13" w:name="_Hlk72403307"/>
      <w:r w:rsidR="008C18A0" w:rsidRPr="00CE6E45">
        <w:rPr>
          <w:rFonts w:ascii="Arial" w:hAnsi="Arial" w:cs="Arial"/>
          <w:bCs/>
        </w:rPr>
        <w:t>, který je přílohou č. 2 této smlouvy</w:t>
      </w:r>
      <w:r w:rsidR="008C18A0">
        <w:rPr>
          <w:rFonts w:ascii="Arial" w:hAnsi="Arial" w:cs="Arial"/>
          <w:bCs/>
        </w:rPr>
        <w:t>,</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128FAD0C" w14:textId="2E53FE56" w:rsidR="008B56B5" w:rsidRPr="002D5A4D" w:rsidRDefault="008B56B5" w:rsidP="00EB59E7">
      <w:pPr>
        <w:numPr>
          <w:ilvl w:val="0"/>
          <w:numId w:val="12"/>
        </w:numPr>
        <w:ind w:left="643"/>
        <w:contextualSpacing/>
        <w:jc w:val="both"/>
        <w:rPr>
          <w:rFonts w:ascii="Arial" w:eastAsiaTheme="minorEastAsia" w:hAnsi="Arial" w:cs="Arial"/>
          <w:b/>
          <w:iCs/>
          <w:lang w:eastAsia="cs-CZ"/>
        </w:rPr>
      </w:pPr>
      <w:bookmarkStart w:id="15" w:name="_Hlk126324902"/>
      <w:r w:rsidRPr="002D5A4D">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w:t>
      </w:r>
      <w:r w:rsidR="00E8646F">
        <w:rPr>
          <w:rFonts w:ascii="Arial" w:hAnsi="Arial" w:cs="Arial"/>
        </w:rPr>
        <w:t xml:space="preserve">10.12. </w:t>
      </w:r>
      <w:r w:rsidRPr="002D5A4D">
        <w:rPr>
          <w:rFonts w:ascii="Arial" w:eastAsiaTheme="minorEastAsia" w:hAnsi="Arial" w:cs="Arial"/>
          <w:iCs/>
          <w:lang w:eastAsia="cs-CZ"/>
        </w:rPr>
        <w:t xml:space="preserve">příslušného roku. </w:t>
      </w:r>
    </w:p>
    <w:bookmarkEnd w:id="15"/>
    <w:p w14:paraId="5253B310" w14:textId="7D0A5EBC" w:rsidR="008B56B5" w:rsidRPr="002D5A4D" w:rsidRDefault="008B56B5" w:rsidP="00EB59E7">
      <w:pPr>
        <w:ind w:left="709"/>
        <w:contextualSpacing/>
        <w:jc w:val="both"/>
        <w:rPr>
          <w:rFonts w:ascii="Arial" w:eastAsiaTheme="minorEastAsia" w:hAnsi="Arial" w:cs="Arial"/>
          <w:iCs/>
          <w:lang w:eastAsia="cs-CZ"/>
        </w:rPr>
      </w:pPr>
      <w:r w:rsidRPr="002D5A4D">
        <w:rPr>
          <w:rFonts w:ascii="Arial" w:eastAsiaTheme="minorEastAsia" w:hAnsi="Arial" w:cs="Arial"/>
          <w:iCs/>
          <w:lang w:eastAsia="cs-CZ"/>
        </w:rPr>
        <w:t xml:space="preserve">Nebude-li dílo dokončeno do </w:t>
      </w:r>
      <w:r w:rsidR="00E8646F">
        <w:rPr>
          <w:rFonts w:ascii="Arial" w:eastAsiaTheme="minorEastAsia" w:hAnsi="Arial" w:cs="Arial"/>
          <w:iCs/>
          <w:lang w:eastAsia="cs-CZ"/>
        </w:rPr>
        <w:t>30</w:t>
      </w:r>
      <w:r w:rsidRPr="002D5A4D">
        <w:rPr>
          <w:rFonts w:ascii="Arial" w:eastAsiaTheme="minorEastAsia" w:hAnsi="Arial" w:cs="Arial"/>
          <w:iCs/>
          <w:lang w:eastAsia="cs-CZ"/>
        </w:rPr>
        <w:t xml:space="preserve">.11.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w:t>
      </w:r>
      <w:r w:rsidR="00E8646F">
        <w:rPr>
          <w:rFonts w:ascii="Arial" w:hAnsi="Arial" w:cs="Arial"/>
        </w:rPr>
        <w:t xml:space="preserve">10.12. </w:t>
      </w:r>
      <w:r w:rsidRPr="002D5A4D">
        <w:rPr>
          <w:rFonts w:ascii="Arial" w:eastAsiaTheme="minorEastAsia" w:hAnsi="Arial" w:cs="Arial"/>
          <w:iCs/>
          <w:lang w:eastAsia="cs-CZ"/>
        </w:rPr>
        <w:t xml:space="preserve">příslušného roku. </w:t>
      </w:r>
    </w:p>
    <w:p w14:paraId="0084C20B" w14:textId="77777777" w:rsidR="007B3DA1" w:rsidRPr="002D5A4D" w:rsidRDefault="007B3DA1" w:rsidP="002D5A4D">
      <w:pPr>
        <w:ind w:left="1440"/>
        <w:contextualSpacing/>
        <w:rPr>
          <w:rFonts w:ascii="Arial" w:eastAsiaTheme="minorEastAsia" w:hAnsi="Arial" w:cs="Arial"/>
          <w:iCs/>
          <w:lang w:eastAsia="cs-CZ"/>
        </w:rPr>
      </w:pPr>
    </w:p>
    <w:p w14:paraId="700958C8" w14:textId="77777777" w:rsidR="008B56B5" w:rsidRPr="008B56B5" w:rsidRDefault="008B56B5" w:rsidP="007B3DA1">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7B3DA1">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6" w:name="_Hlk13050286"/>
      <w:r w:rsidR="0029535F" w:rsidRPr="0091603E">
        <w:rPr>
          <w:rFonts w:ascii="Arial" w:hAnsi="Arial" w:cs="Arial"/>
        </w:rPr>
        <w:t>uvedeny dle SoD</w:t>
      </w:r>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6D3F6CB6" w14:textId="11E14624" w:rsidR="002D5A4D" w:rsidRPr="002D5A4D" w:rsidRDefault="00CC70FE" w:rsidP="002D5A4D">
      <w:pPr>
        <w:pStyle w:val="Odstavecseseznamem"/>
        <w:jc w:val="both"/>
        <w:rPr>
          <w:rFonts w:ascii="Arial" w:hAnsi="Arial" w:cs="Arial"/>
        </w:rPr>
      </w:pPr>
      <w:r w:rsidRPr="00594BBC">
        <w:rPr>
          <w:rFonts w:ascii="Arial" w:hAnsi="Arial" w:cs="Arial"/>
        </w:rPr>
        <w:t>Konečný příjemce:</w:t>
      </w:r>
      <w:r w:rsidR="008B3616">
        <w:rPr>
          <w:rFonts w:ascii="Arial" w:hAnsi="Arial" w:cs="Arial"/>
        </w:rPr>
        <w:t xml:space="preserve"> </w:t>
      </w:r>
      <w:bookmarkStart w:id="17" w:name="_Hlk135310657"/>
      <w:r w:rsidR="002D5A4D" w:rsidRPr="002D5A4D">
        <w:rPr>
          <w:rFonts w:ascii="Arial" w:hAnsi="Arial" w:cs="Arial"/>
        </w:rPr>
        <w:t xml:space="preserve">Státní pozemkový úřad, </w:t>
      </w:r>
      <w:r w:rsidR="002D5A4D">
        <w:rPr>
          <w:rFonts w:ascii="Arial" w:hAnsi="Arial" w:cs="Arial"/>
        </w:rPr>
        <w:t xml:space="preserve">Krajský pozemkový úřad pro Jihomoravský kraj, </w:t>
      </w:r>
      <w:r w:rsidR="002D5A4D" w:rsidRPr="002D5A4D">
        <w:rPr>
          <w:rFonts w:ascii="Arial" w:hAnsi="Arial" w:cs="Arial"/>
        </w:rPr>
        <w:t>Pobočka Hodonín, Bratislavská 1/6, 695 01 Hodonín.</w:t>
      </w:r>
    </w:p>
    <w:bookmarkEnd w:id="17"/>
    <w:p w14:paraId="662A1563" w14:textId="353A6579" w:rsidR="00CC70FE" w:rsidRPr="00594BBC" w:rsidRDefault="00CC70FE" w:rsidP="002D5A4D">
      <w:pPr>
        <w:pStyle w:val="Odstavecseseznamem"/>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09043716"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8B3616"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8"/>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8B3616" w:rsidRDefault="002239DD" w:rsidP="002239DD">
      <w:pPr>
        <w:pStyle w:val="Odstavecseseznamem"/>
        <w:numPr>
          <w:ilvl w:val="0"/>
          <w:numId w:val="30"/>
        </w:numPr>
        <w:spacing w:after="0"/>
        <w:jc w:val="both"/>
        <w:rPr>
          <w:rFonts w:ascii="Arial" w:hAnsi="Arial" w:cs="Arial"/>
        </w:rPr>
      </w:pPr>
      <w:r w:rsidRPr="008B3616">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8B3616" w:rsidRDefault="002239DD" w:rsidP="002239DD">
      <w:pPr>
        <w:numPr>
          <w:ilvl w:val="0"/>
          <w:numId w:val="30"/>
        </w:numPr>
        <w:spacing w:after="0"/>
        <w:contextualSpacing/>
        <w:jc w:val="both"/>
        <w:rPr>
          <w:rFonts w:ascii="Arial" w:hAnsi="Arial" w:cs="Arial"/>
        </w:rPr>
      </w:pPr>
      <w:r w:rsidRPr="008B3616">
        <w:rPr>
          <w:rFonts w:ascii="Arial" w:hAnsi="Arial" w:cs="Arial"/>
        </w:rPr>
        <w:t xml:space="preserve">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w:t>
      </w:r>
      <w:r w:rsidRPr="008B3616">
        <w:rPr>
          <w:rFonts w:ascii="Arial" w:hAnsi="Arial" w:cs="Arial"/>
        </w:rPr>
        <w:lastRenderedPageBreak/>
        <w:t>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8B3616" w:rsidRDefault="002239DD" w:rsidP="002239DD">
      <w:pPr>
        <w:numPr>
          <w:ilvl w:val="0"/>
          <w:numId w:val="30"/>
        </w:numPr>
        <w:contextualSpacing/>
        <w:jc w:val="both"/>
        <w:rPr>
          <w:rFonts w:ascii="Arial" w:hAnsi="Arial" w:cs="Arial"/>
        </w:rPr>
      </w:pPr>
      <w:r w:rsidRPr="008B3616">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0A4C7FAA"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19" w:name="_Hlk96425213"/>
      <w:r w:rsidR="002D5A4D">
        <w:rPr>
          <w:rFonts w:ascii="Arial" w:eastAsiaTheme="minorEastAsia" w:hAnsi="Arial" w:cs="Arial"/>
          <w:b/>
          <w:lang w:eastAsia="cs-CZ"/>
        </w:rPr>
        <w:t xml:space="preserve">do 10 </w:t>
      </w:r>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9"/>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7915DC03"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2D5A4D">
        <w:rPr>
          <w:rFonts w:ascii="Arial" w:eastAsiaTheme="minorEastAsia" w:hAnsi="Arial" w:cs="Arial"/>
          <w:b/>
          <w:lang w:eastAsia="cs-CZ"/>
        </w:rPr>
        <w:t>do 15</w:t>
      </w:r>
      <w:r w:rsidRPr="002239DD">
        <w:rPr>
          <w:rFonts w:ascii="Arial" w:eastAsiaTheme="minorEastAsia" w:hAnsi="Arial" w:cs="Arial"/>
          <w:b/>
          <w:bCs/>
          <w:lang w:eastAsia="cs-CZ"/>
        </w:rPr>
        <w:t xml:space="preserve"> </w:t>
      </w:r>
      <w:bookmarkStart w:id="20"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20"/>
    </w:p>
    <w:p w14:paraId="15DD5EAD" w14:textId="0ABB6E6E"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E8646F">
        <w:rPr>
          <w:rFonts w:ascii="Arial" w:eastAsiaTheme="minorEastAsia" w:hAnsi="Arial" w:cs="Arial"/>
          <w:b/>
          <w:lang w:eastAsia="cs-CZ"/>
        </w:rPr>
        <w:t>do 30.04.2024</w:t>
      </w:r>
    </w:p>
    <w:p w14:paraId="6885C246" w14:textId="234B59DE" w:rsidR="002239DD" w:rsidRPr="002239DD"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E8646F">
        <w:rPr>
          <w:rFonts w:ascii="Arial" w:eastAsiaTheme="minorEastAsia" w:hAnsi="Arial" w:cs="Arial"/>
          <w:b/>
          <w:lang w:eastAsia="cs-CZ"/>
        </w:rPr>
        <w:t>do 31.08.2024</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617EF78C" w14:textId="7D385F7D" w:rsidR="002239DD" w:rsidRPr="002239DD" w:rsidRDefault="002239DD" w:rsidP="002D5A4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lastRenderedPageBreak/>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30363DE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39A5965A"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316D0">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BF192A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D949C7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79433BBF"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3580959"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2FFE0D3C" w:rsidR="008C18A0" w:rsidRPr="000C1D19" w:rsidRDefault="008C18A0" w:rsidP="000C1D19">
      <w:pPr>
        <w:pStyle w:val="Odstavecseseznamem"/>
        <w:numPr>
          <w:ilvl w:val="0"/>
          <w:numId w:val="16"/>
        </w:numPr>
        <w:jc w:val="both"/>
        <w:rPr>
          <w:rFonts w:ascii="Arial" w:hAnsi="Arial" w:cs="Arial"/>
          <w:lang w:val="x-none"/>
        </w:rPr>
      </w:pPr>
      <w:r w:rsidRPr="000C1D19">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0C1D19">
        <w:rPr>
          <w:rFonts w:ascii="Arial" w:hAnsi="Arial" w:cs="Arial"/>
        </w:rPr>
        <w:lastRenderedPageBreak/>
        <w:t xml:space="preserve">vzniklou škodu objednateli nahradit, pokud nebyla způsobena zcela či zčásti </w:t>
      </w:r>
      <w:r w:rsidRPr="000C1D19">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188EDE4"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823D6C" w:rsidRPr="00823D6C">
        <w:rPr>
          <w:rFonts w:ascii="Arial" w:hAnsi="Arial" w:cs="Arial"/>
        </w:rPr>
        <w:t xml:space="preserve">v min. výši celkové </w:t>
      </w:r>
      <w:r w:rsidR="00823D6C" w:rsidRPr="00823D6C">
        <w:rPr>
          <w:rFonts w:ascii="Arial" w:hAnsi="Arial" w:cs="Arial"/>
          <w:bCs/>
        </w:rPr>
        <w:t>ceny za provedení díla bez DPH uvedené v čl. III této smlouvy.</w:t>
      </w:r>
      <w:r w:rsidR="00823D6C">
        <w:rPr>
          <w:rFonts w:ascii="Arial" w:hAnsi="Arial" w:cs="Arial"/>
          <w:bCs/>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12DDE3E" w14:textId="77777777" w:rsidR="004C6BF1" w:rsidRDefault="004C6BF1" w:rsidP="00F81870">
      <w:pPr>
        <w:jc w:val="center"/>
        <w:rPr>
          <w:rFonts w:ascii="Arial" w:hAnsi="Arial" w:cs="Arial"/>
          <w:b/>
          <w:u w:val="single"/>
        </w:rPr>
      </w:pPr>
    </w:p>
    <w:p w14:paraId="36E1E864" w14:textId="6FF12539"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404E8D7D"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lastRenderedPageBreak/>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4987B41E" w:rsidR="00182861" w:rsidRPr="000C1D19" w:rsidRDefault="00182861" w:rsidP="00EF6D19">
      <w:pPr>
        <w:pStyle w:val="Odstavecseseznamem"/>
        <w:numPr>
          <w:ilvl w:val="0"/>
          <w:numId w:val="32"/>
        </w:numPr>
        <w:jc w:val="both"/>
        <w:rPr>
          <w:rFonts w:ascii="Arial" w:hAnsi="Arial" w:cs="Arial"/>
          <w:lang w:val="x-none"/>
        </w:rPr>
      </w:pPr>
      <w:r w:rsidRPr="000C1D19">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20C9BB9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0048CC24"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0C1D19">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lastRenderedPageBreak/>
        <w:t>k provedení díla, jestliže zhotovitel mohl tuto nevhodnost zjistit při vynaložení odborné péče (především se může jednat o zjištěnou vadu v projektové dokumentaci).</w:t>
      </w:r>
    </w:p>
    <w:p w14:paraId="06718A1A" w14:textId="6E18D3F1"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043800">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7A03FF2D"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61FC238D"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0D1B263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 xml:space="preserve">Obsahem kontrolního dne je zejména zpráva zhotovitele o postupu prací, kontrola časového a finančního plnění provádění prací, připomínky a podněty osob </w:t>
      </w:r>
      <w:r w:rsidRPr="00594BBC">
        <w:rPr>
          <w:rFonts w:ascii="Arial" w:hAnsi="Arial" w:cs="Arial"/>
        </w:rPr>
        <w:lastRenderedPageBreak/>
        <w:t>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5E97515A"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Zhotovitel je povinen zapsat </w:t>
      </w:r>
      <w:r w:rsidR="00F960DF">
        <w:rPr>
          <w:rFonts w:ascii="Arial" w:hAnsi="Arial" w:cs="Arial"/>
        </w:rPr>
        <w:t>datum</w:t>
      </w:r>
      <w:r w:rsidR="00043800">
        <w:rPr>
          <w:rFonts w:ascii="Arial" w:hAnsi="Arial" w:cs="Arial"/>
        </w:rPr>
        <w:t xml:space="preserve"> </w:t>
      </w:r>
      <w:r w:rsidRPr="00594BBC">
        <w:rPr>
          <w:rFonts w:ascii="Arial" w:hAnsi="Arial" w:cs="Arial"/>
        </w:rPr>
        <w:t>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650770BF"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0612CDBF" w14:textId="5F1E6F96" w:rsidR="00823D6C" w:rsidRPr="00823D6C" w:rsidRDefault="00414852" w:rsidP="00823D6C">
      <w:pPr>
        <w:pStyle w:val="Odstavecseseznamem"/>
        <w:jc w:val="both"/>
        <w:rPr>
          <w:rFonts w:ascii="Arial" w:hAnsi="Arial" w:cs="Arial"/>
        </w:rPr>
      </w:pPr>
      <w:r w:rsidRPr="00823D6C">
        <w:rPr>
          <w:rFonts w:ascii="Arial" w:hAnsi="Arial" w:cs="Arial"/>
          <w:lang w:val="x-none"/>
        </w:rPr>
        <w:t xml:space="preserve">Zhotovitel je povinen písemně oznámit objednateli nejpozději 7 pracovních dnů předem </w:t>
      </w:r>
      <w:r w:rsidR="00E56253" w:rsidRPr="00823D6C">
        <w:rPr>
          <w:rFonts w:ascii="Arial" w:hAnsi="Arial" w:cs="Arial"/>
        </w:rPr>
        <w:t>lhůtu pro</w:t>
      </w:r>
      <w:r w:rsidRPr="00823D6C">
        <w:rPr>
          <w:rFonts w:ascii="Arial" w:hAnsi="Arial" w:cs="Arial"/>
          <w:lang w:val="x-none"/>
        </w:rPr>
        <w:t xml:space="preserve"> ukončení prací a předložit objednateli veškeré doklady</w:t>
      </w:r>
      <w:r w:rsidRPr="00823D6C">
        <w:rPr>
          <w:rFonts w:ascii="Arial" w:hAnsi="Arial" w:cs="Arial"/>
        </w:rPr>
        <w:t xml:space="preserve"> </w:t>
      </w:r>
      <w:r w:rsidRPr="00823D6C">
        <w:rPr>
          <w:rFonts w:ascii="Arial" w:hAnsi="Arial" w:cs="Arial"/>
          <w:lang w:val="x-none"/>
        </w:rPr>
        <w:t xml:space="preserve"> nezbytné k předání a převzetí díla a ke kolaudaci stavby.</w:t>
      </w:r>
      <w:r w:rsidR="003D21B7" w:rsidRPr="00823D6C">
        <w:rPr>
          <w:rFonts w:ascii="Arial" w:hAnsi="Arial" w:cs="Arial"/>
        </w:rPr>
        <w:t xml:space="preserve"> Pokud není dohodnuto jinak, je místem předání místo, kde je stavba prováděna.</w:t>
      </w:r>
      <w:r w:rsidRPr="00823D6C">
        <w:rPr>
          <w:rFonts w:ascii="Arial" w:hAnsi="Arial" w:cs="Arial"/>
          <w:lang w:val="x-none"/>
        </w:rPr>
        <w:t xml:space="preserve"> Místem pro předání dokladů je Státní pozemkový úřad, Krajský pozemkový úřad pro </w:t>
      </w:r>
      <w:r w:rsidR="00823D6C" w:rsidRPr="00823D6C">
        <w:rPr>
          <w:rFonts w:ascii="Arial" w:hAnsi="Arial" w:cs="Arial"/>
          <w:lang w:val="en-US"/>
        </w:rPr>
        <w:t>Jihomoravský kraj</w:t>
      </w:r>
      <w:r w:rsidR="00823D6C">
        <w:rPr>
          <w:rFonts w:ascii="Arial" w:hAnsi="Arial" w:cs="Arial"/>
          <w:b/>
          <w:bCs/>
          <w:lang w:val="en-US"/>
        </w:rPr>
        <w:t>,</w:t>
      </w:r>
      <w:r w:rsidRPr="00823D6C">
        <w:rPr>
          <w:rFonts w:ascii="Arial" w:hAnsi="Arial" w:cs="Arial"/>
          <w:bCs/>
          <w:lang w:val="en-US"/>
        </w:rPr>
        <w:t xml:space="preserve"> </w:t>
      </w:r>
      <w:r w:rsidR="00823D6C" w:rsidRPr="00823D6C">
        <w:rPr>
          <w:rFonts w:ascii="Arial" w:hAnsi="Arial" w:cs="Arial"/>
        </w:rPr>
        <w:t>Pobočka Hodonín, Bratislavská 1/6, 695 01 Hodonín.</w:t>
      </w:r>
    </w:p>
    <w:p w14:paraId="6B83B78D" w14:textId="1A6BDA1A" w:rsidR="00950A27" w:rsidRPr="00823D6C" w:rsidRDefault="00950A27" w:rsidP="00950A27">
      <w:pPr>
        <w:pStyle w:val="Odstavecseseznamem"/>
        <w:numPr>
          <w:ilvl w:val="0"/>
          <w:numId w:val="32"/>
        </w:numPr>
        <w:jc w:val="both"/>
        <w:rPr>
          <w:rFonts w:ascii="Arial" w:hAnsi="Arial" w:cs="Arial"/>
        </w:rPr>
      </w:pPr>
      <w:r w:rsidRPr="00823D6C">
        <w:rPr>
          <w:rFonts w:ascii="Arial" w:hAnsi="Arial" w:cs="Arial"/>
        </w:rPr>
        <w:t>Objednateli budou před kolaudac</w:t>
      </w:r>
      <w:r w:rsidR="0073094A" w:rsidRPr="00823D6C">
        <w:rPr>
          <w:rFonts w:ascii="Arial" w:hAnsi="Arial" w:cs="Arial"/>
        </w:rPr>
        <w:t>í</w:t>
      </w:r>
      <w:r w:rsidRPr="00823D6C">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3E7E8128"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 xml:space="preserve">geodetické </w:t>
      </w:r>
      <w:r w:rsidR="008A0708">
        <w:rPr>
          <w:rFonts w:ascii="Arial" w:hAnsi="Arial" w:cs="Arial"/>
        </w:rPr>
        <w:t xml:space="preserve">vytyčení a </w:t>
      </w:r>
      <w:r w:rsidRPr="00D9780F">
        <w:rPr>
          <w:rFonts w:ascii="Arial" w:hAnsi="Arial" w:cs="Arial"/>
        </w:rPr>
        <w:t>zaměření skutečného provedení díla vč. případných geometrických plánů</w:t>
      </w:r>
      <w:r w:rsidR="008532D1">
        <w:rPr>
          <w:rFonts w:ascii="Arial" w:hAnsi="Arial" w:cs="Arial"/>
        </w:rPr>
        <w:t xml:space="preserve"> potvrzených katastrálním úřadem</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1A606D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081B7F56" w14:textId="77777777" w:rsidR="00E8646F" w:rsidRPr="007259F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r w:rsidR="00E8646F">
        <w:rPr>
          <w:rFonts w:cs="Arial"/>
          <w:b w:val="0"/>
          <w:szCs w:val="22"/>
          <w:u w:val="none"/>
          <w:lang w:val="cs-CZ"/>
        </w:rPr>
        <w:t>,</w:t>
      </w:r>
    </w:p>
    <w:p w14:paraId="1491382C" w14:textId="07ACD944" w:rsidR="00950A27" w:rsidRPr="00D9780F" w:rsidRDefault="00E8646F" w:rsidP="00BF3698">
      <w:pPr>
        <w:pStyle w:val="TSlneksmlouvy"/>
        <w:keepNext w:val="0"/>
        <w:numPr>
          <w:ilvl w:val="3"/>
          <w:numId w:val="32"/>
        </w:numPr>
        <w:spacing w:before="120" w:after="120" w:line="288" w:lineRule="auto"/>
        <w:ind w:left="1560" w:hanging="426"/>
        <w:jc w:val="both"/>
        <w:rPr>
          <w:rFonts w:cs="Arial"/>
          <w:szCs w:val="22"/>
        </w:rPr>
      </w:pPr>
      <w:r>
        <w:rPr>
          <w:rFonts w:cs="Arial"/>
          <w:b w:val="0"/>
          <w:szCs w:val="22"/>
          <w:u w:val="none"/>
          <w:lang w:val="cs-CZ"/>
        </w:rPr>
        <w:t xml:space="preserve">Zpráva o provedení </w:t>
      </w:r>
      <w:r w:rsidR="00665FC2">
        <w:rPr>
          <w:rFonts w:cs="Arial"/>
          <w:b w:val="0"/>
          <w:szCs w:val="22"/>
          <w:u w:val="none"/>
          <w:lang w:val="cs-CZ"/>
        </w:rPr>
        <w:t xml:space="preserve">předběžného </w:t>
      </w:r>
      <w:r>
        <w:rPr>
          <w:rFonts w:cs="Arial"/>
          <w:b w:val="0"/>
          <w:szCs w:val="22"/>
          <w:u w:val="none"/>
          <w:lang w:val="cs-CZ"/>
        </w:rPr>
        <w:t xml:space="preserve">záchranného archeologického </w:t>
      </w:r>
      <w:r w:rsidR="00665FC2">
        <w:rPr>
          <w:rFonts w:cs="Arial"/>
          <w:b w:val="0"/>
          <w:szCs w:val="22"/>
          <w:u w:val="none"/>
          <w:lang w:val="cs-CZ"/>
        </w:rPr>
        <w:t>vý</w:t>
      </w:r>
      <w:r>
        <w:rPr>
          <w:rFonts w:cs="Arial"/>
          <w:b w:val="0"/>
          <w:szCs w:val="22"/>
          <w:u w:val="none"/>
          <w:lang w:val="cs-CZ"/>
        </w:rPr>
        <w:t>zkumu</w:t>
      </w:r>
      <w:r w:rsidR="00950A27" w:rsidRPr="00D9780F">
        <w:rPr>
          <w:rFonts w:cs="Arial"/>
          <w:b w:val="0"/>
          <w:szCs w:val="22"/>
          <w:u w:val="none"/>
        </w:rPr>
        <w:t>.</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0C1D19" w:rsidRDefault="00DC7E4C" w:rsidP="000C1D19">
      <w:pPr>
        <w:pStyle w:val="Odstavecseseznamem"/>
        <w:numPr>
          <w:ilvl w:val="0"/>
          <w:numId w:val="32"/>
        </w:numPr>
        <w:jc w:val="both"/>
        <w:rPr>
          <w:rFonts w:ascii="Arial" w:hAnsi="Arial" w:cs="Arial"/>
          <w:lang w:val="x-none"/>
        </w:rPr>
      </w:pPr>
      <w:bookmarkStart w:id="28" w:name="_Hlk40281101"/>
      <w:r w:rsidRPr="000C1D19">
        <w:rPr>
          <w:rFonts w:ascii="Arial" w:hAnsi="Arial" w:cs="Arial"/>
          <w:lang w:val="x-none"/>
        </w:rPr>
        <w:t xml:space="preserve">Objednatel je povinen nejpozději do 5 pracovních dnů ode dne </w:t>
      </w:r>
      <w:bookmarkStart w:id="29" w:name="_Hlk18500891"/>
      <w:r w:rsidRPr="000C1D19">
        <w:rPr>
          <w:rFonts w:ascii="Arial" w:hAnsi="Arial" w:cs="Arial"/>
          <w:lang w:val="x-none"/>
        </w:rPr>
        <w:t>nabytí právní moci kolaudačního souhlasu/rozhodnutí zahájit přejímací řízení a řádně v něm pokračovat.</w:t>
      </w:r>
      <w:bookmarkEnd w:id="29"/>
    </w:p>
    <w:bookmarkEnd w:id="28"/>
    <w:p w14:paraId="1189F0BA" w14:textId="47F6808D"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lastRenderedPageBreak/>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F7023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0C1D19">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0C1D19">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0C1D19">
      <w:pPr>
        <w:pStyle w:val="TSlneksmlouvy"/>
        <w:keepNext w:val="0"/>
        <w:numPr>
          <w:ilvl w:val="0"/>
          <w:numId w:val="32"/>
        </w:numPr>
        <w:spacing w:before="120" w:after="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1842139F"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a v</w:t>
      </w:r>
      <w:r w:rsidR="00F960DF">
        <w:rPr>
          <w:rFonts w:cs="Arial"/>
          <w:b w:val="0"/>
          <w:szCs w:val="22"/>
          <w:u w:val="none"/>
          <w:lang w:val="cs-CZ"/>
        </w:rPr>
        <w:t>e lhůtě</w:t>
      </w:r>
      <w:r w:rsidRPr="00594BBC">
        <w:rPr>
          <w:rFonts w:cs="Arial"/>
          <w:b w:val="0"/>
          <w:szCs w:val="22"/>
          <w:u w:val="none"/>
        </w:rPr>
        <w:t xml:space="preserve"> dle </w:t>
      </w:r>
      <w:r w:rsidRPr="00594BBC">
        <w:rPr>
          <w:rFonts w:cs="Arial"/>
          <w:b w:val="0"/>
          <w:szCs w:val="22"/>
          <w:u w:val="none"/>
          <w:lang w:val="cs-CZ"/>
        </w:rPr>
        <w:t xml:space="preserve">Čl. V. </w:t>
      </w:r>
      <w:r w:rsidRPr="00594BBC">
        <w:rPr>
          <w:rFonts w:cs="Arial"/>
          <w:b w:val="0"/>
          <w:szCs w:val="22"/>
          <w:u w:val="none"/>
        </w:rPr>
        <w:t>této smlouvy.</w:t>
      </w:r>
      <w:bookmarkEnd w:id="30"/>
    </w:p>
    <w:p w14:paraId="6F83AC18" w14:textId="79A520C8"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1F433FF0"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0C1D19">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lastRenderedPageBreak/>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lastRenderedPageBreak/>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1FB99A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w:t>
      </w:r>
      <w:r w:rsidR="00823D6C">
        <w:rPr>
          <w:rFonts w:ascii="Arial" w:hAnsi="Arial" w:cs="Arial"/>
          <w:lang w:val="x-none"/>
        </w:rPr>
        <w:t> </w:t>
      </w:r>
      <w:r w:rsidRPr="00594BBC">
        <w:rPr>
          <w:rFonts w:ascii="Arial" w:hAnsi="Arial" w:cs="Arial"/>
          <w:lang w:val="x-none"/>
        </w:rPr>
        <w:t>délce</w:t>
      </w:r>
      <w:r w:rsidR="00823D6C">
        <w:rPr>
          <w:rFonts w:ascii="Arial" w:hAnsi="Arial" w:cs="Arial"/>
        </w:rPr>
        <w:t xml:space="preserve"> 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41E3D1D" w14:textId="73E4FA6C" w:rsidR="00B316D0" w:rsidRDefault="00DC7E4C" w:rsidP="00B316D0">
      <w:pPr>
        <w:pStyle w:val="Odstavecseseznamem"/>
        <w:numPr>
          <w:ilvl w:val="0"/>
          <w:numId w:val="31"/>
        </w:numPr>
        <w:jc w:val="both"/>
        <w:rPr>
          <w:rFonts w:ascii="Arial" w:hAnsi="Arial" w:cs="Arial"/>
        </w:rPr>
      </w:pPr>
      <w:bookmarkStart w:id="33" w:name="_Ref376379662"/>
      <w:r w:rsidRPr="00594BBC">
        <w:rPr>
          <w:rFonts w:ascii="Arial" w:hAnsi="Arial" w:cs="Arial"/>
        </w:rPr>
        <w:t xml:space="preserve">Zhotovitel se zavazuje uhradit smluvní pokutu ve výši </w:t>
      </w:r>
      <w:r w:rsidR="00B316D0">
        <w:rPr>
          <w:rFonts w:ascii="Arial" w:hAnsi="Arial" w:cs="Arial"/>
        </w:rPr>
        <w:t>0,</w:t>
      </w:r>
      <w:r w:rsidR="007E3049">
        <w:rPr>
          <w:rFonts w:ascii="Arial" w:hAnsi="Arial" w:cs="Arial"/>
        </w:rPr>
        <w:t>5</w:t>
      </w:r>
      <w:r w:rsidR="00503C0A">
        <w:rPr>
          <w:rFonts w:ascii="Arial" w:hAnsi="Arial" w:cs="Arial"/>
        </w:rPr>
        <w:t xml:space="preserve"> </w:t>
      </w:r>
      <w:r w:rsidR="00B316D0">
        <w:rPr>
          <w:rFonts w:ascii="Arial" w:hAnsi="Arial" w:cs="Arial"/>
        </w:rPr>
        <w:t>%</w:t>
      </w:r>
      <w:r w:rsidRPr="00594BBC">
        <w:rPr>
          <w:rFonts w:ascii="Arial" w:hAnsi="Arial" w:cs="Arial"/>
        </w:rPr>
        <w:t xml:space="preserve">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2A11F93B" w14:textId="33CA5328" w:rsidR="00DC7E4C" w:rsidRPr="00B316D0" w:rsidRDefault="00DC7E4C" w:rsidP="00B316D0">
      <w:pPr>
        <w:pStyle w:val="Odstavecseseznamem"/>
        <w:numPr>
          <w:ilvl w:val="0"/>
          <w:numId w:val="31"/>
        </w:numPr>
        <w:jc w:val="both"/>
        <w:rPr>
          <w:rFonts w:ascii="Arial" w:hAnsi="Arial" w:cs="Arial"/>
        </w:rPr>
      </w:pPr>
      <w:r w:rsidRPr="00B316D0">
        <w:rPr>
          <w:rFonts w:ascii="Arial" w:hAnsi="Arial" w:cs="Arial"/>
        </w:rPr>
        <w:t xml:space="preserve">Zhotovitel se zavazuje uhradit smluvní pokutu ve výši </w:t>
      </w:r>
      <w:r w:rsidR="00B316D0" w:rsidRPr="00B316D0">
        <w:rPr>
          <w:rFonts w:ascii="Arial" w:hAnsi="Arial" w:cs="Arial"/>
        </w:rPr>
        <w:t>0,</w:t>
      </w:r>
      <w:r w:rsidR="007E3049">
        <w:rPr>
          <w:rFonts w:ascii="Arial" w:hAnsi="Arial" w:cs="Arial"/>
        </w:rPr>
        <w:t>5</w:t>
      </w:r>
      <w:r w:rsidR="00503C0A">
        <w:rPr>
          <w:rFonts w:ascii="Arial" w:hAnsi="Arial" w:cs="Arial"/>
        </w:rPr>
        <w:t xml:space="preserve"> </w:t>
      </w:r>
      <w:r w:rsidR="00B316D0" w:rsidRPr="00B316D0">
        <w:rPr>
          <w:rFonts w:ascii="Arial" w:hAnsi="Arial" w:cs="Arial"/>
        </w:rPr>
        <w:t xml:space="preserve">% </w:t>
      </w:r>
      <w:r w:rsidRPr="00B316D0">
        <w:rPr>
          <w:rFonts w:ascii="Arial" w:hAnsi="Arial" w:cs="Arial"/>
        </w:rPr>
        <w:t>z celkové ceny díla bez DPH</w:t>
      </w:r>
      <w:r w:rsidRPr="00B316D0" w:rsidDel="00275DB5">
        <w:rPr>
          <w:rFonts w:ascii="Arial" w:hAnsi="Arial" w:cs="Arial"/>
        </w:rPr>
        <w:t xml:space="preserve"> </w:t>
      </w:r>
      <w:r w:rsidRPr="00B316D0">
        <w:rPr>
          <w:rFonts w:ascii="Arial" w:hAnsi="Arial" w:cs="Arial"/>
        </w:rPr>
        <w:t xml:space="preserve">za každý i započatý kalendářní den prodlení s dílčími </w:t>
      </w:r>
      <w:r w:rsidR="00D515F8" w:rsidRPr="00B316D0">
        <w:rPr>
          <w:rFonts w:ascii="Arial" w:hAnsi="Arial" w:cs="Arial"/>
        </w:rPr>
        <w:t>lhůtami</w:t>
      </w:r>
      <w:r w:rsidR="00043800" w:rsidRPr="00B316D0">
        <w:rPr>
          <w:rFonts w:ascii="Arial" w:hAnsi="Arial" w:cs="Arial"/>
        </w:rPr>
        <w:t xml:space="preserve"> </w:t>
      </w:r>
      <w:r w:rsidRPr="00B316D0">
        <w:rPr>
          <w:rFonts w:ascii="Arial" w:hAnsi="Arial" w:cs="Arial"/>
        </w:rPr>
        <w:t>jednotlivých fází stavby dle této smlouvy</w:t>
      </w:r>
      <w:r w:rsidRPr="00B316D0">
        <w:rPr>
          <w:rFonts w:ascii="Arial" w:hAnsi="Arial" w:cs="Arial"/>
          <w:i/>
        </w:rPr>
        <w:t xml:space="preserve">. </w:t>
      </w:r>
    </w:p>
    <w:p w14:paraId="0E9327B3" w14:textId="3267F9B8" w:rsidR="00DC7E4C" w:rsidRPr="00665FC2" w:rsidRDefault="00DC7E4C" w:rsidP="00DC7E4C">
      <w:pPr>
        <w:pStyle w:val="Odstavecseseznamem"/>
        <w:numPr>
          <w:ilvl w:val="0"/>
          <w:numId w:val="31"/>
        </w:numPr>
        <w:jc w:val="both"/>
        <w:rPr>
          <w:rFonts w:ascii="Arial" w:hAnsi="Arial" w:cs="Arial"/>
          <w:strike/>
        </w:rPr>
      </w:pPr>
      <w:r w:rsidRPr="008532D1">
        <w:rPr>
          <w:rFonts w:ascii="Arial" w:hAnsi="Arial" w:cs="Arial"/>
        </w:rPr>
        <w:t xml:space="preserve">Zhotovitel se zavazuje uhradit smluvní pokutu ve výši </w:t>
      </w:r>
      <w:r w:rsidR="00B316D0" w:rsidRPr="008532D1">
        <w:rPr>
          <w:rFonts w:ascii="Arial" w:hAnsi="Arial" w:cs="Arial"/>
        </w:rPr>
        <w:t>0,5</w:t>
      </w:r>
      <w:r w:rsidR="00503C0A">
        <w:rPr>
          <w:rFonts w:ascii="Arial" w:hAnsi="Arial" w:cs="Arial"/>
        </w:rPr>
        <w:t xml:space="preserve"> </w:t>
      </w:r>
      <w:r w:rsidR="00B316D0" w:rsidRPr="008532D1">
        <w:rPr>
          <w:rFonts w:ascii="Arial" w:hAnsi="Arial" w:cs="Arial"/>
        </w:rPr>
        <w:t xml:space="preserve">% </w:t>
      </w:r>
      <w:r w:rsidRPr="008532D1">
        <w:rPr>
          <w:rFonts w:ascii="Arial" w:hAnsi="Arial" w:cs="Arial"/>
        </w:rPr>
        <w:t>z celkové ceny díla bez DPH</w:t>
      </w:r>
      <w:r w:rsidRPr="008532D1" w:rsidDel="00275DB5">
        <w:rPr>
          <w:rFonts w:ascii="Arial" w:hAnsi="Arial" w:cs="Arial"/>
        </w:rPr>
        <w:t xml:space="preserve"> </w:t>
      </w:r>
      <w:r w:rsidRPr="008532D1">
        <w:rPr>
          <w:rFonts w:ascii="Arial" w:hAnsi="Arial" w:cs="Arial"/>
        </w:rPr>
        <w:t>za každý i započatý kalendářní den prodlení s předáním dokončeného díla dle této smlouvy</w:t>
      </w:r>
      <w:r w:rsidR="008532D1">
        <w:rPr>
          <w:rFonts w:ascii="Arial" w:hAnsi="Arial" w:cs="Arial"/>
        </w:rPr>
        <w:t>.</w:t>
      </w:r>
    </w:p>
    <w:p w14:paraId="563B66D0" w14:textId="59E3E4AE" w:rsidR="00F81870" w:rsidRDefault="00DC7E4C" w:rsidP="00DC7E4C">
      <w:pPr>
        <w:pStyle w:val="Odstavecseseznamem"/>
        <w:numPr>
          <w:ilvl w:val="0"/>
          <w:numId w:val="31"/>
        </w:numPr>
        <w:jc w:val="both"/>
        <w:rPr>
          <w:rFonts w:ascii="Arial" w:hAnsi="Arial" w:cs="Arial"/>
        </w:rPr>
      </w:pPr>
      <w:r w:rsidRPr="00594BBC">
        <w:rPr>
          <w:rFonts w:ascii="Arial" w:hAnsi="Arial" w:cs="Arial"/>
        </w:rPr>
        <w:t>V případě, kdy předávané dílo bude obsahovat vady a nedodělky, se zhotovitel zavazuje uhradit smluvní pokutu ve výši</w:t>
      </w:r>
      <w:r w:rsidR="00B316D0">
        <w:rPr>
          <w:rFonts w:ascii="Arial" w:hAnsi="Arial" w:cs="Arial"/>
        </w:rPr>
        <w:t xml:space="preserve"> 0,5</w:t>
      </w:r>
      <w:r w:rsidR="00503C0A">
        <w:rPr>
          <w:rFonts w:ascii="Arial" w:hAnsi="Arial" w:cs="Arial"/>
        </w:rPr>
        <w:t xml:space="preserve"> </w:t>
      </w:r>
      <w:r w:rsidR="00B316D0">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16C8C313"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B316D0">
        <w:rPr>
          <w:rFonts w:ascii="Arial" w:hAnsi="Arial" w:cs="Arial"/>
        </w:rPr>
        <w:t>0,05</w:t>
      </w:r>
      <w:r w:rsidR="00503C0A">
        <w:rPr>
          <w:rFonts w:ascii="Arial" w:hAnsi="Arial" w:cs="Arial"/>
        </w:rPr>
        <w:t xml:space="preserve"> </w:t>
      </w:r>
      <w:r w:rsidR="00B316D0">
        <w:rPr>
          <w:rFonts w:ascii="Arial" w:hAnsi="Arial" w:cs="Arial"/>
        </w:rPr>
        <w:t xml:space="preserve">% </w:t>
      </w:r>
      <w:bookmarkStart w:id="36" w:name="_Hlk136334591"/>
      <w:r w:rsidRPr="00D9780F">
        <w:rPr>
          <w:rFonts w:ascii="Arial" w:hAnsi="Arial" w:cs="Arial"/>
          <w:lang w:val="x-none"/>
        </w:rPr>
        <w:t>z celkové ceny díla bez DPH</w:t>
      </w:r>
      <w:bookmarkEnd w:id="36"/>
      <w:r w:rsidRPr="00D9780F">
        <w:rPr>
          <w:rFonts w:ascii="Arial" w:hAnsi="Arial" w:cs="Arial"/>
          <w:lang w:val="x-none"/>
        </w:rPr>
        <w:t xml:space="preserve">,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32E7468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7615CE9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043800">
        <w:rPr>
          <w:rFonts w:ascii="Arial" w:hAnsi="Arial" w:cs="Arial"/>
        </w:rPr>
        <w:t xml:space="preserve"> </w:t>
      </w:r>
      <w:r w:rsidRPr="00EE022E">
        <w:rPr>
          <w:rFonts w:ascii="Arial" w:hAnsi="Arial" w:cs="Arial"/>
        </w:rPr>
        <w:t>Kč bez DPH za každý i započatý den prodlení.</w:t>
      </w:r>
    </w:p>
    <w:p w14:paraId="348CB3DC" w14:textId="2539B6B0" w:rsidR="00DC7E4C" w:rsidRPr="00CE6E45" w:rsidRDefault="00DC7E4C" w:rsidP="00DC7E4C">
      <w:pPr>
        <w:pStyle w:val="Odstavecseseznamem"/>
        <w:numPr>
          <w:ilvl w:val="0"/>
          <w:numId w:val="31"/>
        </w:numPr>
        <w:jc w:val="both"/>
        <w:rPr>
          <w:rFonts w:ascii="Arial" w:hAnsi="Arial" w:cs="Arial"/>
        </w:rPr>
      </w:pPr>
      <w:r w:rsidRPr="00CE6E45">
        <w:rPr>
          <w:rFonts w:ascii="Arial" w:hAnsi="Arial" w:cs="Arial"/>
        </w:rPr>
        <w:t xml:space="preserve">Pokud zhotovitel </w:t>
      </w:r>
      <w:proofErr w:type="gramStart"/>
      <w:r w:rsidRPr="00CE6E45">
        <w:rPr>
          <w:rFonts w:ascii="Arial" w:hAnsi="Arial" w:cs="Arial"/>
        </w:rPr>
        <w:t>poruší</w:t>
      </w:r>
      <w:proofErr w:type="gramEnd"/>
      <w:r w:rsidRPr="00CE6E45">
        <w:rPr>
          <w:rFonts w:ascii="Arial" w:hAnsi="Arial" w:cs="Arial"/>
        </w:rPr>
        <w:t xml:space="preserve"> povinnosti vyplývající z ustanovení čl. VII </w:t>
      </w:r>
      <w:r w:rsidR="00503C0A" w:rsidRPr="00CE6E45">
        <w:rPr>
          <w:rFonts w:ascii="Arial" w:hAnsi="Arial" w:cs="Arial"/>
        </w:rPr>
        <w:t>odst.</w:t>
      </w:r>
      <w:r w:rsidRPr="00CE6E45">
        <w:rPr>
          <w:rFonts w:ascii="Arial" w:hAnsi="Arial" w:cs="Arial"/>
        </w:rPr>
        <w:t xml:space="preserve"> 1, je povinen uhradit objednateli smluvní pokutu ve výši 5.000</w:t>
      </w:r>
      <w:r w:rsidR="00043800" w:rsidRPr="00CE6E45">
        <w:rPr>
          <w:rFonts w:ascii="Arial" w:hAnsi="Arial" w:cs="Arial"/>
        </w:rPr>
        <w:t xml:space="preserve"> </w:t>
      </w:r>
      <w:r w:rsidRPr="00CE6E45">
        <w:rPr>
          <w:rFonts w:ascii="Arial" w:hAnsi="Arial" w:cs="Arial"/>
        </w:rPr>
        <w:t>Kč za každé jednotlivé porušení povinností.</w:t>
      </w:r>
    </w:p>
    <w:p w14:paraId="14DCC309" w14:textId="53C7560F" w:rsidR="00DC7E4C" w:rsidRPr="00CE6E45" w:rsidRDefault="00DC7E4C" w:rsidP="00DC7E4C">
      <w:pPr>
        <w:pStyle w:val="Odstavecseseznamem"/>
        <w:numPr>
          <w:ilvl w:val="0"/>
          <w:numId w:val="31"/>
        </w:numPr>
        <w:jc w:val="both"/>
        <w:rPr>
          <w:rFonts w:ascii="Arial" w:hAnsi="Arial" w:cs="Arial"/>
        </w:rPr>
      </w:pPr>
      <w:r w:rsidRPr="00CE6E45">
        <w:rPr>
          <w:rFonts w:ascii="Arial" w:hAnsi="Arial" w:cs="Arial"/>
        </w:rPr>
        <w:t xml:space="preserve">Pokud zhotovitel </w:t>
      </w:r>
      <w:proofErr w:type="gramStart"/>
      <w:r w:rsidRPr="00CE6E45">
        <w:rPr>
          <w:rFonts w:ascii="Arial" w:hAnsi="Arial" w:cs="Arial"/>
        </w:rPr>
        <w:t>poruší</w:t>
      </w:r>
      <w:proofErr w:type="gramEnd"/>
      <w:r w:rsidRPr="00CE6E45">
        <w:rPr>
          <w:rFonts w:ascii="Arial" w:hAnsi="Arial" w:cs="Arial"/>
        </w:rPr>
        <w:t xml:space="preserve"> povinnosti vyplývající z ustanovení čl. VII </w:t>
      </w:r>
      <w:r w:rsidR="00503C0A" w:rsidRPr="00CE6E45">
        <w:rPr>
          <w:rFonts w:ascii="Arial" w:hAnsi="Arial" w:cs="Arial"/>
        </w:rPr>
        <w:t>odst.</w:t>
      </w:r>
      <w:r w:rsidRPr="00CE6E45">
        <w:rPr>
          <w:rFonts w:ascii="Arial" w:hAnsi="Arial" w:cs="Arial"/>
        </w:rPr>
        <w:t xml:space="preserve"> 11, je povinen uhradit objednateli smluvní pokutu ve výši 400.000</w:t>
      </w:r>
      <w:r w:rsidR="009B586C" w:rsidRPr="00CE6E45">
        <w:rPr>
          <w:rFonts w:ascii="Arial" w:hAnsi="Arial" w:cs="Arial"/>
        </w:rPr>
        <w:t xml:space="preserve"> </w:t>
      </w:r>
      <w:r w:rsidRPr="00CE6E45">
        <w:rPr>
          <w:rFonts w:ascii="Arial" w:hAnsi="Arial" w:cs="Arial"/>
        </w:rPr>
        <w:t xml:space="preserve">Kč. </w:t>
      </w:r>
    </w:p>
    <w:p w14:paraId="7432E803" w14:textId="75561277" w:rsidR="00DC7E4C" w:rsidRPr="00CE6E45" w:rsidRDefault="00DC7E4C" w:rsidP="00DC7E4C">
      <w:pPr>
        <w:pStyle w:val="Odstavecseseznamem"/>
        <w:numPr>
          <w:ilvl w:val="0"/>
          <w:numId w:val="31"/>
        </w:numPr>
        <w:jc w:val="both"/>
        <w:rPr>
          <w:rFonts w:ascii="Arial" w:hAnsi="Arial" w:cs="Arial"/>
        </w:rPr>
      </w:pPr>
      <w:r w:rsidRPr="00CE6E45">
        <w:rPr>
          <w:rFonts w:ascii="Arial" w:hAnsi="Arial" w:cs="Arial"/>
        </w:rPr>
        <w:t xml:space="preserve">Pokud zhotovitel </w:t>
      </w:r>
      <w:proofErr w:type="gramStart"/>
      <w:r w:rsidRPr="00CE6E45">
        <w:rPr>
          <w:rFonts w:ascii="Arial" w:hAnsi="Arial" w:cs="Arial"/>
        </w:rPr>
        <w:t>poruší</w:t>
      </w:r>
      <w:proofErr w:type="gramEnd"/>
      <w:r w:rsidRPr="00CE6E45">
        <w:rPr>
          <w:rFonts w:ascii="Arial" w:hAnsi="Arial" w:cs="Arial"/>
        </w:rPr>
        <w:t xml:space="preserve"> povinnosti vyplývající z ustanovení čl. VII </w:t>
      </w:r>
      <w:r w:rsidR="00503C0A" w:rsidRPr="00CE6E45">
        <w:rPr>
          <w:rFonts w:ascii="Arial" w:hAnsi="Arial" w:cs="Arial"/>
        </w:rPr>
        <w:t>odst.</w:t>
      </w:r>
      <w:r w:rsidRPr="00CE6E45">
        <w:rPr>
          <w:rFonts w:ascii="Arial" w:hAnsi="Arial" w:cs="Arial"/>
        </w:rPr>
        <w:t xml:space="preserve"> 18, je povinen uhradit objednateli smluvní pokutu ve výši </w:t>
      </w:r>
      <w:r w:rsidR="009B586C" w:rsidRPr="00CE6E45">
        <w:rPr>
          <w:rFonts w:ascii="Arial" w:hAnsi="Arial" w:cs="Arial"/>
        </w:rPr>
        <w:t>10.000 Kč</w:t>
      </w:r>
      <w:r w:rsidRPr="00CE6E45">
        <w:rPr>
          <w:rFonts w:ascii="Arial" w:hAnsi="Arial" w:cs="Arial"/>
        </w:rPr>
        <w:t xml:space="preserve"> za každé jednotlivé porušení povinností.</w:t>
      </w:r>
    </w:p>
    <w:p w14:paraId="5FFBC0AF" w14:textId="3F8129FF" w:rsidR="00DC7E4C" w:rsidRPr="00CE6E45" w:rsidRDefault="00DC7E4C" w:rsidP="00DC7E4C">
      <w:pPr>
        <w:pStyle w:val="Odstavecseseznamem"/>
        <w:numPr>
          <w:ilvl w:val="0"/>
          <w:numId w:val="31"/>
        </w:numPr>
        <w:jc w:val="both"/>
        <w:rPr>
          <w:rFonts w:ascii="Arial" w:hAnsi="Arial" w:cs="Arial"/>
        </w:rPr>
      </w:pPr>
      <w:r w:rsidRPr="00CE6E45">
        <w:rPr>
          <w:rFonts w:ascii="Arial" w:hAnsi="Arial" w:cs="Arial"/>
        </w:rPr>
        <w:t xml:space="preserve">Pokud zhotovitel </w:t>
      </w:r>
      <w:proofErr w:type="gramStart"/>
      <w:r w:rsidRPr="00CE6E45">
        <w:rPr>
          <w:rFonts w:ascii="Arial" w:hAnsi="Arial" w:cs="Arial"/>
        </w:rPr>
        <w:t>poruší</w:t>
      </w:r>
      <w:proofErr w:type="gramEnd"/>
      <w:r w:rsidRPr="00CE6E45">
        <w:rPr>
          <w:rFonts w:ascii="Arial" w:hAnsi="Arial" w:cs="Arial"/>
        </w:rPr>
        <w:t xml:space="preserve"> povinnosti vyplývající z ustanovení čl. VII </w:t>
      </w:r>
      <w:r w:rsidR="00503C0A" w:rsidRPr="00CE6E45">
        <w:rPr>
          <w:rFonts w:ascii="Arial" w:hAnsi="Arial" w:cs="Arial"/>
        </w:rPr>
        <w:t>odst.</w:t>
      </w:r>
      <w:r w:rsidRPr="00CE6E45">
        <w:rPr>
          <w:rFonts w:ascii="Arial" w:hAnsi="Arial" w:cs="Arial"/>
        </w:rPr>
        <w:t xml:space="preserve"> 2, je povinen uhradit objednateli smluvní pokutu ve výši </w:t>
      </w:r>
      <w:r w:rsidR="002C7B2D" w:rsidRPr="00CE6E45">
        <w:rPr>
          <w:rFonts w:ascii="Arial" w:hAnsi="Arial" w:cs="Arial"/>
        </w:rPr>
        <w:t>2</w:t>
      </w:r>
      <w:r w:rsidRPr="00CE6E45">
        <w:rPr>
          <w:rFonts w:ascii="Arial" w:hAnsi="Arial" w:cs="Arial"/>
        </w:rPr>
        <w:t>0.000</w:t>
      </w:r>
      <w:r w:rsidR="00043800" w:rsidRPr="00CE6E45">
        <w:rPr>
          <w:rFonts w:ascii="Arial" w:hAnsi="Arial" w:cs="Arial"/>
        </w:rPr>
        <w:t xml:space="preserve"> </w:t>
      </w:r>
      <w:r w:rsidRPr="00CE6E45">
        <w:rPr>
          <w:rFonts w:ascii="Arial" w:hAnsi="Arial" w:cs="Arial"/>
        </w:rPr>
        <w:t>Kč za každé jednotlivé porušení povinností.</w:t>
      </w:r>
    </w:p>
    <w:p w14:paraId="581BF4AE" w14:textId="7F2D9E01" w:rsidR="00DC7E4C" w:rsidRPr="00CE6E45" w:rsidRDefault="00DC7E4C" w:rsidP="00DC7E4C">
      <w:pPr>
        <w:pStyle w:val="Odstavecseseznamem"/>
        <w:numPr>
          <w:ilvl w:val="0"/>
          <w:numId w:val="31"/>
        </w:numPr>
        <w:jc w:val="both"/>
        <w:rPr>
          <w:rFonts w:ascii="Arial" w:hAnsi="Arial" w:cs="Arial"/>
        </w:rPr>
      </w:pPr>
      <w:r w:rsidRPr="00CE6E45">
        <w:rPr>
          <w:rFonts w:ascii="Arial" w:hAnsi="Arial" w:cs="Arial"/>
        </w:rPr>
        <w:t xml:space="preserve">Pokud zhotovitel poruší povinnosti vyplývající z ustanovení čl. VII </w:t>
      </w:r>
      <w:r w:rsidR="00503C0A" w:rsidRPr="00CE6E45">
        <w:rPr>
          <w:rFonts w:ascii="Arial" w:hAnsi="Arial" w:cs="Arial"/>
        </w:rPr>
        <w:t>odst.</w:t>
      </w:r>
      <w:r w:rsidRPr="00CE6E45">
        <w:rPr>
          <w:rFonts w:ascii="Arial" w:hAnsi="Arial" w:cs="Arial"/>
        </w:rPr>
        <w:t xml:space="preserve"> 17, je povinen uhradit objednateli smluvní pokutu ve výši </w:t>
      </w:r>
      <w:r w:rsidR="00BD396B" w:rsidRPr="00CE6E45">
        <w:rPr>
          <w:rFonts w:ascii="Arial" w:hAnsi="Arial" w:cs="Arial"/>
        </w:rPr>
        <w:t>2</w:t>
      </w:r>
      <w:r w:rsidRPr="00CE6E45">
        <w:rPr>
          <w:rFonts w:ascii="Arial" w:hAnsi="Arial" w:cs="Arial"/>
        </w:rPr>
        <w:t>0.000</w:t>
      </w:r>
      <w:r w:rsidR="00043800" w:rsidRPr="00CE6E45">
        <w:rPr>
          <w:rFonts w:ascii="Arial" w:hAnsi="Arial" w:cs="Arial"/>
        </w:rPr>
        <w:t xml:space="preserve"> </w:t>
      </w:r>
      <w:proofErr w:type="gramStart"/>
      <w:r w:rsidRPr="00CE6E45">
        <w:rPr>
          <w:rFonts w:ascii="Arial" w:hAnsi="Arial" w:cs="Arial"/>
        </w:rPr>
        <w:t>Kč  za</w:t>
      </w:r>
      <w:proofErr w:type="gramEnd"/>
      <w:r w:rsidRPr="00CE6E45">
        <w:rPr>
          <w:rFonts w:ascii="Arial" w:hAnsi="Arial" w:cs="Arial"/>
        </w:rPr>
        <w:t xml:space="preserve"> každé jednotlivé porušení povinností.</w:t>
      </w:r>
    </w:p>
    <w:p w14:paraId="4386A1C2" w14:textId="18445C2D" w:rsidR="00DC7E4C" w:rsidRPr="00CE6E45" w:rsidRDefault="00DC7E4C" w:rsidP="00DC7E4C">
      <w:pPr>
        <w:pStyle w:val="Odstavecseseznamem"/>
        <w:numPr>
          <w:ilvl w:val="0"/>
          <w:numId w:val="31"/>
        </w:numPr>
        <w:jc w:val="both"/>
        <w:rPr>
          <w:rFonts w:ascii="Arial" w:hAnsi="Arial" w:cs="Arial"/>
        </w:rPr>
      </w:pPr>
      <w:r w:rsidRPr="00CE6E45">
        <w:rPr>
          <w:rFonts w:ascii="Arial" w:hAnsi="Arial" w:cs="Arial"/>
        </w:rPr>
        <w:t xml:space="preserve">Pokud zhotovitel </w:t>
      </w:r>
      <w:proofErr w:type="gramStart"/>
      <w:r w:rsidRPr="00CE6E45">
        <w:rPr>
          <w:rFonts w:ascii="Arial" w:hAnsi="Arial" w:cs="Arial"/>
        </w:rPr>
        <w:t>poruší</w:t>
      </w:r>
      <w:proofErr w:type="gramEnd"/>
      <w:r w:rsidRPr="00CE6E45">
        <w:rPr>
          <w:rFonts w:ascii="Arial" w:hAnsi="Arial" w:cs="Arial"/>
        </w:rPr>
        <w:t xml:space="preserve"> povinnost vyplývající z ustanovení čl. VII </w:t>
      </w:r>
      <w:r w:rsidR="00503C0A" w:rsidRPr="00CE6E45">
        <w:rPr>
          <w:rFonts w:ascii="Arial" w:hAnsi="Arial" w:cs="Arial"/>
        </w:rPr>
        <w:t>odst.</w:t>
      </w:r>
      <w:r w:rsidRPr="00CE6E45">
        <w:rPr>
          <w:rFonts w:ascii="Arial" w:hAnsi="Arial" w:cs="Arial"/>
        </w:rPr>
        <w:t xml:space="preserve"> 19, je povinen uhradit objednateli smluvní pokutu ve výši 50.000</w:t>
      </w:r>
      <w:r w:rsidR="00043800" w:rsidRPr="00CE6E45">
        <w:rPr>
          <w:rFonts w:ascii="Arial" w:hAnsi="Arial" w:cs="Arial"/>
        </w:rPr>
        <w:t xml:space="preserve"> </w:t>
      </w:r>
      <w:r w:rsidRPr="00CE6E45">
        <w:rPr>
          <w:rFonts w:ascii="Arial" w:hAnsi="Arial" w:cs="Arial"/>
        </w:rPr>
        <w:t>Kč za každé jednotlivé porušení povinnosti.</w:t>
      </w:r>
    </w:p>
    <w:p w14:paraId="1EF8748F" w14:textId="1255D3DD" w:rsidR="00DC7E4C" w:rsidRPr="00CE6E45" w:rsidRDefault="00DC7E4C" w:rsidP="00DC7E4C">
      <w:pPr>
        <w:pStyle w:val="Odstavecseseznamem"/>
        <w:numPr>
          <w:ilvl w:val="0"/>
          <w:numId w:val="31"/>
        </w:numPr>
        <w:jc w:val="both"/>
        <w:rPr>
          <w:rFonts w:ascii="Arial" w:hAnsi="Arial" w:cs="Arial"/>
        </w:rPr>
      </w:pPr>
      <w:r w:rsidRPr="00CE6E45">
        <w:rPr>
          <w:rFonts w:ascii="Arial" w:hAnsi="Arial" w:cs="Arial"/>
        </w:rPr>
        <w:lastRenderedPageBreak/>
        <w:t>Pokud zhotovitel nevyzve objednatele ke kontrole a prověření prací dle čl. VII, odst.21, je povinen uhradit objednateli smluvní pokutu ve výši 30.000</w:t>
      </w:r>
      <w:r w:rsidR="00043800" w:rsidRPr="00CE6E45">
        <w:rPr>
          <w:rFonts w:ascii="Arial" w:hAnsi="Arial" w:cs="Arial"/>
        </w:rPr>
        <w:t xml:space="preserve"> </w:t>
      </w:r>
      <w:r w:rsidRPr="00CE6E45">
        <w:rPr>
          <w:rFonts w:ascii="Arial" w:hAnsi="Arial" w:cs="Arial"/>
        </w:rPr>
        <w:t>Kč, a to za každé jednotlivé porušení povinností.</w:t>
      </w:r>
      <w:r w:rsidR="00503C0A" w:rsidRPr="00CE6E45">
        <w:rPr>
          <w:rFonts w:ascii="Arial" w:hAnsi="Arial" w:cs="Arial"/>
        </w:rPr>
        <w:t xml:space="preserve"> </w:t>
      </w:r>
    </w:p>
    <w:p w14:paraId="59431235" w14:textId="784933A3" w:rsidR="001D2503" w:rsidRPr="00CE6E45" w:rsidRDefault="001D2503" w:rsidP="00E24F14">
      <w:pPr>
        <w:pStyle w:val="Odstavecseseznamem"/>
        <w:numPr>
          <w:ilvl w:val="0"/>
          <w:numId w:val="31"/>
        </w:numPr>
        <w:jc w:val="both"/>
        <w:rPr>
          <w:rFonts w:ascii="Arial" w:hAnsi="Arial" w:cs="Arial"/>
        </w:rPr>
      </w:pPr>
      <w:r w:rsidRPr="00CE6E45">
        <w:rPr>
          <w:rFonts w:ascii="Arial" w:hAnsi="Arial" w:cs="Arial"/>
        </w:rPr>
        <w:t xml:space="preserve">Zjistí-li Objednatel porušení kterékoliv povinnosti vyplývající z čl. VII </w:t>
      </w:r>
      <w:r w:rsidR="00503C0A" w:rsidRPr="00CE6E45">
        <w:rPr>
          <w:rFonts w:ascii="Arial" w:hAnsi="Arial" w:cs="Arial"/>
        </w:rPr>
        <w:t>odst.</w:t>
      </w:r>
      <w:r w:rsidRPr="00CE6E45">
        <w:rPr>
          <w:rFonts w:ascii="Arial" w:hAnsi="Arial" w:cs="Arial"/>
        </w:rPr>
        <w:t xml:space="preserve"> 22 této smlouvy, je oprávněn po Zhotoviteli požadovat a Zhotovitel je povinen uhradit smluvní pokutu ve výši 10.000 za každý zjištěný případ.</w:t>
      </w:r>
    </w:p>
    <w:p w14:paraId="3C9C46B3" w14:textId="6D89DF44" w:rsidR="00DC7E4C" w:rsidRPr="00CE6E45" w:rsidRDefault="00DC7E4C" w:rsidP="00DC7E4C">
      <w:pPr>
        <w:pStyle w:val="Odstavecseseznamem"/>
        <w:numPr>
          <w:ilvl w:val="0"/>
          <w:numId w:val="31"/>
        </w:numPr>
        <w:jc w:val="both"/>
        <w:rPr>
          <w:rFonts w:ascii="Arial" w:hAnsi="Arial" w:cs="Arial"/>
        </w:rPr>
      </w:pPr>
      <w:r w:rsidRPr="00CE6E45">
        <w:rPr>
          <w:rFonts w:ascii="Arial" w:hAnsi="Arial" w:cs="Arial"/>
        </w:rPr>
        <w:t>V případech nedodržení povinností zhotovitele, vyplývajících z ustanovení v čl.</w:t>
      </w:r>
      <w:r w:rsidR="00043800" w:rsidRPr="00CE6E45">
        <w:rPr>
          <w:rFonts w:ascii="Arial" w:hAnsi="Arial" w:cs="Arial"/>
        </w:rPr>
        <w:t xml:space="preserve"> </w:t>
      </w:r>
      <w:r w:rsidRPr="00CE6E45">
        <w:rPr>
          <w:rFonts w:ascii="Arial" w:hAnsi="Arial" w:cs="Arial"/>
        </w:rPr>
        <w:t>IV, odst.5, čl.</w:t>
      </w:r>
      <w:r w:rsidR="00043800" w:rsidRPr="00CE6E45">
        <w:rPr>
          <w:rFonts w:ascii="Arial" w:hAnsi="Arial" w:cs="Arial"/>
        </w:rPr>
        <w:t xml:space="preserve"> </w:t>
      </w:r>
      <w:r w:rsidRPr="00CE6E45">
        <w:rPr>
          <w:rFonts w:ascii="Arial" w:hAnsi="Arial" w:cs="Arial"/>
        </w:rPr>
        <w:t>VIII, odst</w:t>
      </w:r>
      <w:r w:rsidR="001F3878" w:rsidRPr="00CE6E45">
        <w:rPr>
          <w:rFonts w:ascii="Arial" w:hAnsi="Arial" w:cs="Arial"/>
        </w:rPr>
        <w:t xml:space="preserve"> 2 a 3</w:t>
      </w:r>
      <w:r w:rsidRPr="00CE6E45">
        <w:rPr>
          <w:rFonts w:ascii="Arial" w:hAnsi="Arial" w:cs="Arial"/>
        </w:rPr>
        <w:t>, čl.</w:t>
      </w:r>
      <w:r w:rsidR="00043800" w:rsidRPr="00CE6E45">
        <w:rPr>
          <w:rFonts w:ascii="Arial" w:hAnsi="Arial" w:cs="Arial"/>
        </w:rPr>
        <w:t xml:space="preserve"> </w:t>
      </w:r>
      <w:r w:rsidRPr="00CE6E45">
        <w:rPr>
          <w:rFonts w:ascii="Arial" w:hAnsi="Arial" w:cs="Arial"/>
        </w:rPr>
        <w:t>X, odst.</w:t>
      </w:r>
      <w:r w:rsidR="00F81870" w:rsidRPr="00CE6E45">
        <w:rPr>
          <w:rFonts w:ascii="Arial" w:hAnsi="Arial" w:cs="Arial"/>
        </w:rPr>
        <w:t xml:space="preserve">14 a </w:t>
      </w:r>
      <w:r w:rsidRPr="00CE6E45">
        <w:rPr>
          <w:rFonts w:ascii="Arial" w:hAnsi="Arial" w:cs="Arial"/>
        </w:rPr>
        <w:t>20, čl.</w:t>
      </w:r>
      <w:r w:rsidR="00043800" w:rsidRPr="00CE6E45">
        <w:rPr>
          <w:rFonts w:ascii="Arial" w:hAnsi="Arial" w:cs="Arial"/>
        </w:rPr>
        <w:t xml:space="preserve"> </w:t>
      </w:r>
      <w:r w:rsidRPr="00CE6E45">
        <w:rPr>
          <w:rFonts w:ascii="Arial" w:hAnsi="Arial" w:cs="Arial"/>
        </w:rPr>
        <w:t>XIII, odst.5 této smlouvy, se sjednává smluvní pokuta ve výši 10.000</w:t>
      </w:r>
      <w:r w:rsidR="006C19FF" w:rsidRPr="00CE6E45">
        <w:rPr>
          <w:rFonts w:ascii="Arial" w:hAnsi="Arial" w:cs="Arial"/>
        </w:rPr>
        <w:t xml:space="preserve"> </w:t>
      </w:r>
      <w:r w:rsidRPr="00CE6E45">
        <w:rPr>
          <w:rFonts w:ascii="Arial" w:hAnsi="Arial" w:cs="Arial"/>
        </w:rPr>
        <w:t xml:space="preserve">Kč za každý jednotlivý případ porušení povinnosti zhotovitele. </w:t>
      </w:r>
    </w:p>
    <w:p w14:paraId="52511612" w14:textId="1B94A705" w:rsidR="00DC7E4C" w:rsidRPr="00CE6E45" w:rsidRDefault="00DC7E4C" w:rsidP="00DC7E4C">
      <w:pPr>
        <w:pStyle w:val="Odstavecseseznamem"/>
        <w:numPr>
          <w:ilvl w:val="0"/>
          <w:numId w:val="31"/>
        </w:numPr>
        <w:jc w:val="both"/>
        <w:rPr>
          <w:rFonts w:ascii="Arial" w:hAnsi="Arial" w:cs="Arial"/>
        </w:rPr>
      </w:pPr>
      <w:bookmarkStart w:id="37" w:name="_Hlk19537860"/>
      <w:r w:rsidRPr="00CE6E45">
        <w:rPr>
          <w:rFonts w:ascii="Arial" w:hAnsi="Arial" w:cs="Arial"/>
        </w:rPr>
        <w:t xml:space="preserve">Pokud zhotovitel </w:t>
      </w:r>
      <w:proofErr w:type="gramStart"/>
      <w:r w:rsidRPr="00CE6E45">
        <w:rPr>
          <w:rFonts w:ascii="Arial" w:hAnsi="Arial" w:cs="Arial"/>
        </w:rPr>
        <w:t>poruší</w:t>
      </w:r>
      <w:proofErr w:type="gramEnd"/>
      <w:r w:rsidRPr="00CE6E45">
        <w:rPr>
          <w:rFonts w:ascii="Arial" w:hAnsi="Arial" w:cs="Arial"/>
        </w:rPr>
        <w:t xml:space="preserve"> povinnost vyplývající z ustanovení čl. XVI</w:t>
      </w:r>
      <w:r w:rsidR="00DB00F0" w:rsidRPr="00CE6E45">
        <w:rPr>
          <w:rFonts w:ascii="Arial" w:hAnsi="Arial" w:cs="Arial"/>
        </w:rPr>
        <w:t>I</w:t>
      </w:r>
      <w:r w:rsidRPr="00CE6E45">
        <w:rPr>
          <w:rFonts w:ascii="Arial" w:hAnsi="Arial" w:cs="Arial"/>
        </w:rPr>
        <w:t xml:space="preserve"> </w:t>
      </w:r>
      <w:r w:rsidR="00503C0A" w:rsidRPr="00CE6E45">
        <w:rPr>
          <w:rFonts w:ascii="Arial" w:hAnsi="Arial" w:cs="Arial"/>
        </w:rPr>
        <w:t>odst.</w:t>
      </w:r>
      <w:r w:rsidRPr="00CE6E45">
        <w:rPr>
          <w:rFonts w:ascii="Arial" w:hAnsi="Arial" w:cs="Arial"/>
        </w:rPr>
        <w:t xml:space="preserve"> </w:t>
      </w:r>
      <w:r w:rsidR="00835F77" w:rsidRPr="00CE6E45">
        <w:rPr>
          <w:rFonts w:ascii="Arial" w:hAnsi="Arial" w:cs="Arial"/>
        </w:rPr>
        <w:t>11</w:t>
      </w:r>
      <w:r w:rsidRPr="00CE6E45">
        <w:rPr>
          <w:rFonts w:ascii="Arial" w:hAnsi="Arial" w:cs="Arial"/>
        </w:rPr>
        <w:t>, je povinen uhradit objednateli smluvní pokutu ve výši 40.000 Kč.</w:t>
      </w:r>
    </w:p>
    <w:p w14:paraId="2860122E" w14:textId="77777777" w:rsidR="00DC7E4C" w:rsidRPr="00CE6E45" w:rsidRDefault="00DC7E4C" w:rsidP="00DC7E4C">
      <w:pPr>
        <w:pStyle w:val="Odstavecseseznamem"/>
        <w:numPr>
          <w:ilvl w:val="0"/>
          <w:numId w:val="31"/>
        </w:numPr>
        <w:jc w:val="both"/>
        <w:rPr>
          <w:rFonts w:ascii="Arial" w:hAnsi="Arial" w:cs="Arial"/>
        </w:rPr>
      </w:pPr>
      <w:r w:rsidRPr="00CE6E45">
        <w:rPr>
          <w:rFonts w:ascii="Arial" w:hAnsi="Arial" w:cs="Arial"/>
        </w:rPr>
        <w:t>Všechny výše uvedené smluvní pokuty jsou splatné do 10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 výši stanovené pokuty.</w:t>
      </w:r>
    </w:p>
    <w:p w14:paraId="68E4B852" w14:textId="7D355F12" w:rsidR="00DC7E4C" w:rsidRPr="00CE6E45" w:rsidRDefault="00DC7E4C" w:rsidP="005649F6">
      <w:pPr>
        <w:pStyle w:val="Odstavecseseznamem"/>
        <w:numPr>
          <w:ilvl w:val="0"/>
          <w:numId w:val="31"/>
        </w:numPr>
        <w:jc w:val="both"/>
        <w:rPr>
          <w:rFonts w:ascii="Arial" w:hAnsi="Arial" w:cs="Arial"/>
        </w:rPr>
      </w:pPr>
      <w:r w:rsidRPr="00CE6E45">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p>
    <w:p w14:paraId="2B718EA9" w14:textId="77777777" w:rsidR="00DB0284" w:rsidRPr="001D4255" w:rsidRDefault="00DB0284" w:rsidP="00DB0284">
      <w:pPr>
        <w:pStyle w:val="Odstavecseseznamem"/>
        <w:numPr>
          <w:ilvl w:val="0"/>
          <w:numId w:val="31"/>
        </w:numPr>
        <w:jc w:val="both"/>
        <w:rPr>
          <w:rFonts w:ascii="Arial" w:hAnsi="Arial" w:cs="Arial"/>
        </w:rPr>
      </w:pPr>
      <w:bookmarkStart w:id="38" w:name="_Hlk127434438"/>
      <w:r w:rsidRPr="00CE6E45">
        <w:rPr>
          <w:rFonts w:ascii="Arial" w:hAnsi="Arial" w:cs="Arial"/>
        </w:rPr>
        <w:t>Pokud zhotovitel využije k plnění předmětu této smlouvy poddodavatele v rozporu s nabídkou zhotovitele v rámci zadávacího řízení na veřejnou zakázku</w:t>
      </w:r>
      <w:r w:rsidRPr="001D4255">
        <w:rPr>
          <w:rFonts w:ascii="Arial" w:hAnsi="Arial" w:cs="Arial"/>
        </w:rPr>
        <w:t xml:space="preserve">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8"/>
    <w:bookmarkEnd w:id="37"/>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3746C11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w:t>
      </w:r>
      <w:r w:rsidR="001B5612">
        <w:rPr>
          <w:rFonts w:ascii="Arial" w:hAnsi="Arial" w:cs="Arial"/>
        </w:rPr>
        <w:t>v</w:t>
      </w:r>
      <w:r w:rsidRPr="00594BBC">
        <w:rPr>
          <w:rFonts w:ascii="Arial" w:hAnsi="Arial" w:cs="Arial"/>
          <w:lang w:val="x-none"/>
        </w:rPr>
        <w:t>eřejnou zakázku nebo bez předchozího souhlasu objednatele</w:t>
      </w:r>
      <w:r w:rsidR="00DB0284">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3F7A2AF" w14:textId="41D70E29" w:rsidR="001461AB" w:rsidRPr="00DC1DD0" w:rsidRDefault="00943F4A" w:rsidP="00DC1DD0">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bookmarkStart w:id="39" w:name="_Hlk72156123"/>
    </w:p>
    <w:bookmarkEnd w:id="39"/>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632DF2F3" w14:textId="77777777" w:rsidR="008532D1" w:rsidRDefault="008532D1">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w:t>
      </w:r>
      <w:r w:rsidRPr="00594BBC">
        <w:rPr>
          <w:rFonts w:ascii="Arial" w:hAnsi="Arial" w:cs="Arial"/>
          <w:lang w:val="x-none"/>
        </w:rPr>
        <w:lastRenderedPageBreak/>
        <w:t>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FE2D74A"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w:t>
      </w:r>
      <w:r w:rsidRPr="009B3CA0">
        <w:rPr>
          <w:rStyle w:val="l-L2Char"/>
          <w:rFonts w:eastAsiaTheme="minorHAnsi" w:cs="Arial"/>
        </w:rPr>
        <w:lastRenderedPageBreak/>
        <w:t>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6212832F" w:rsidR="00C72B3E" w:rsidRPr="008377B5" w:rsidRDefault="00C72B3E" w:rsidP="004E6B67">
      <w:pPr>
        <w:spacing w:after="120"/>
        <w:ind w:firstLine="708"/>
        <w:jc w:val="both"/>
        <w:rPr>
          <w:rFonts w:ascii="Arial" w:hAnsi="Arial" w:cs="Arial"/>
        </w:rPr>
      </w:pPr>
      <w:bookmarkStart w:id="42" w:name="_Hlk137033715"/>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bookmarkStart w:id="43" w:name="_Hlk137033731"/>
      <w:r w:rsidR="001F2211" w:rsidRPr="00A62C61">
        <w:rPr>
          <w:rFonts w:ascii="Arial" w:hAnsi="Arial" w:cs="Arial"/>
        </w:rPr>
        <w:t>Bc. Jaroslava Sasínková, rada Pobočky Hodonín</w:t>
      </w:r>
      <w:bookmarkEnd w:id="43"/>
    </w:p>
    <w:p w14:paraId="69C8E8E3" w14:textId="282A84C4"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bookmarkStart w:id="44" w:name="_Hlk137033739"/>
      <w:r w:rsidR="001F2211" w:rsidRPr="00F25205">
        <w:rPr>
          <w:rFonts w:ascii="Arial" w:eastAsia="Times New Roman" w:hAnsi="Arial" w:cs="Arial"/>
          <w:snapToGrid w:val="0"/>
          <w:lang w:eastAsia="cs-CZ"/>
        </w:rPr>
        <w:t>727 957 176</w:t>
      </w:r>
      <w:bookmarkEnd w:id="44"/>
    </w:p>
    <w:p w14:paraId="5B9B4C84" w14:textId="29C46BAB"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bookmarkStart w:id="45" w:name="_Hlk137033749"/>
      <w:r w:rsidR="001F2211" w:rsidRPr="00F25205">
        <w:rPr>
          <w:rFonts w:ascii="Arial" w:eastAsia="Times New Roman" w:hAnsi="Arial" w:cs="Arial"/>
          <w:snapToGrid w:val="0"/>
          <w:lang w:eastAsia="cs-CZ"/>
        </w:rPr>
        <w:t>j.sasinkova@spucr.cz</w:t>
      </w:r>
      <w:bookmarkEnd w:id="45"/>
    </w:p>
    <w:bookmarkEnd w:id="42"/>
    <w:p w14:paraId="32E26371" w14:textId="77777777" w:rsidR="00503C0A" w:rsidRDefault="00503C0A" w:rsidP="001F2211">
      <w:pPr>
        <w:spacing w:after="120"/>
        <w:ind w:left="426" w:firstLine="282"/>
        <w:jc w:val="both"/>
        <w:rPr>
          <w:rFonts w:ascii="Arial" w:hAnsi="Arial" w:cs="Arial"/>
        </w:rPr>
      </w:pPr>
    </w:p>
    <w:p w14:paraId="7FF1C712" w14:textId="4A90DFB1" w:rsidR="001F2211" w:rsidRPr="008377B5" w:rsidRDefault="001F2211" w:rsidP="001F221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796F07A1" w14:textId="77777777" w:rsidR="001F2211" w:rsidRPr="008377B5" w:rsidRDefault="001F2211" w:rsidP="001F221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A82ADA">
        <w:rPr>
          <w:rFonts w:ascii="Arial" w:eastAsia="Times New Roman" w:hAnsi="Arial" w:cs="Arial"/>
          <w:b/>
          <w:bCs/>
          <w:snapToGrid w:val="0"/>
          <w:highlight w:val="yellow"/>
          <w:lang w:eastAsia="cs-CZ"/>
        </w:rPr>
        <w:t>[DOPLNIT]</w:t>
      </w:r>
    </w:p>
    <w:p w14:paraId="3384A2B3" w14:textId="77777777" w:rsidR="001F2211" w:rsidRPr="008377B5" w:rsidRDefault="001F2211" w:rsidP="001F221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A82ADA">
        <w:rPr>
          <w:rFonts w:ascii="Arial" w:eastAsia="Times New Roman" w:hAnsi="Arial" w:cs="Arial"/>
          <w:b/>
          <w:bCs/>
          <w:snapToGrid w:val="0"/>
          <w:highlight w:val="yellow"/>
          <w:lang w:eastAsia="cs-CZ"/>
        </w:rPr>
        <w:t>[DOPLNIT]</w:t>
      </w:r>
    </w:p>
    <w:p w14:paraId="02628692" w14:textId="77777777" w:rsidR="001F2211" w:rsidRPr="008377B5" w:rsidRDefault="001F2211" w:rsidP="001F221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A82ADA">
        <w:rPr>
          <w:rFonts w:ascii="Arial" w:eastAsia="Times New Roman" w:hAnsi="Arial" w:cs="Arial"/>
          <w:b/>
          <w:bCs/>
          <w:snapToGrid w:val="0"/>
          <w:highlight w:val="yellow"/>
          <w:lang w:eastAsia="cs-CZ"/>
        </w:rPr>
        <w:t>[DOPLNIT]</w:t>
      </w:r>
    </w:p>
    <w:p w14:paraId="2E44DA83" w14:textId="77777777" w:rsidR="00050E94" w:rsidRPr="00A62C61"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43FFF1CD" w14:textId="77777777" w:rsidR="003F7AA8" w:rsidRDefault="003F7AA8" w:rsidP="003F7AA8">
      <w:pPr>
        <w:pStyle w:val="Odstavecseseznamem"/>
        <w:numPr>
          <w:ilvl w:val="0"/>
          <w:numId w:val="19"/>
        </w:numPr>
        <w:jc w:val="both"/>
        <w:rPr>
          <w:rFonts w:ascii="Arial" w:hAnsi="Arial" w:cs="Arial"/>
        </w:rPr>
      </w:pPr>
      <w:bookmarkStart w:id="46" w:name="_Hlk125972308"/>
      <w:r w:rsidRPr="00056A2C">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w:t>
      </w:r>
      <w:r>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Pr>
          <w:rFonts w:ascii="Arial" w:hAnsi="Arial" w:cs="Arial"/>
        </w:rPr>
        <w:t>lhůtou</w:t>
      </w:r>
      <w:r w:rsidRPr="00056A2C">
        <w:rPr>
          <w:rFonts w:ascii="Arial" w:hAnsi="Arial" w:cs="Arial"/>
        </w:rPr>
        <w:t xml:space="preserve"> splatnosti faktury.</w:t>
      </w:r>
    </w:p>
    <w:bookmarkEnd w:id="46"/>
    <w:p w14:paraId="4CEC2AB3" w14:textId="77777777"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1B2EFE14" w14:textId="77777777" w:rsidR="003F7AA8" w:rsidRPr="0054723C" w:rsidRDefault="003F7AA8" w:rsidP="003F7AA8">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685527CF" w:rsidR="00943F4A" w:rsidRPr="00594BBC" w:rsidRDefault="00943F4A" w:rsidP="000C1D19">
      <w:pPr>
        <w:pStyle w:val="Odstavecseseznamem"/>
        <w:numPr>
          <w:ilvl w:val="0"/>
          <w:numId w:val="19"/>
        </w:numPr>
        <w:jc w:val="both"/>
        <w:rPr>
          <w:rFonts w:ascii="Arial" w:hAnsi="Arial" w:cs="Arial"/>
          <w:lang w:val="x-none"/>
        </w:rPr>
      </w:pPr>
      <w:r w:rsidRPr="00594BBC">
        <w:rPr>
          <w:rFonts w:ascii="Arial" w:hAnsi="Arial" w:cs="Arial"/>
          <w:lang w:val="x-none"/>
        </w:rPr>
        <w:lastRenderedPageBreak/>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B7FC5F2"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0C1D19">
        <w:rPr>
          <w:rFonts w:ascii="Arial" w:hAnsi="Arial" w:cs="Arial"/>
        </w:rPr>
        <w:t>i</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7"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7F4390F2" w:rsidR="00425E0C" w:rsidRPr="00425E0C" w:rsidRDefault="00425E0C" w:rsidP="004C6BF1">
      <w:pPr>
        <w:spacing w:after="0"/>
        <w:ind w:left="720"/>
        <w:contextualSpacing/>
        <w:jc w:val="both"/>
        <w:rPr>
          <w:rFonts w:ascii="Arial" w:hAnsi="Arial" w:cs="Arial"/>
        </w:rPr>
      </w:pPr>
      <w:r w:rsidRPr="00425E0C">
        <w:rPr>
          <w:rFonts w:ascii="Arial" w:hAnsi="Arial" w:cs="Arial"/>
        </w:rPr>
        <w:t xml:space="preserve">K prověření mocnosti finální vrstvy provede zhotovitel na své náklady kontrolní vrty </w:t>
      </w:r>
      <w:r w:rsidR="007259FF">
        <w:rPr>
          <w:rFonts w:ascii="Arial" w:hAnsi="Arial" w:cs="Arial"/>
        </w:rPr>
        <w:t xml:space="preserve">       </w:t>
      </w:r>
      <w:r w:rsidRPr="00425E0C">
        <w:rPr>
          <w:rFonts w:ascii="Arial" w:hAnsi="Arial" w:cs="Arial"/>
        </w:rPr>
        <w:t xml:space="preserve">v místech kde </w:t>
      </w:r>
      <w:proofErr w:type="gramStart"/>
      <w:r w:rsidRPr="00425E0C">
        <w:rPr>
          <w:rFonts w:ascii="Arial" w:hAnsi="Arial" w:cs="Arial"/>
        </w:rPr>
        <w:t>určí</w:t>
      </w:r>
      <w:proofErr w:type="gramEnd"/>
      <w:r w:rsidRPr="00425E0C">
        <w:rPr>
          <w:rFonts w:ascii="Arial" w:hAnsi="Arial" w:cs="Arial"/>
        </w:rPr>
        <w:t xml:space="preserve"> objednatel, a to nejméně 2x na 500 m délky u cest s povrchem </w:t>
      </w:r>
      <w:r w:rsidR="007259FF">
        <w:rPr>
          <w:rFonts w:ascii="Arial" w:hAnsi="Arial" w:cs="Arial"/>
        </w:rPr>
        <w:t xml:space="preserve">           </w:t>
      </w:r>
      <w:r w:rsidRPr="00425E0C">
        <w:rPr>
          <w:rFonts w:ascii="Arial" w:hAnsi="Arial" w:cs="Arial"/>
        </w:rPr>
        <w:t>z asfaltové směsi</w:t>
      </w:r>
      <w:r w:rsidR="00A62C61">
        <w:rPr>
          <w:rFonts w:ascii="Arial" w:hAnsi="Arial" w:cs="Arial"/>
        </w:rPr>
        <w:t xml:space="preserve"> </w:t>
      </w:r>
      <w:r w:rsidR="00A62C61" w:rsidRPr="00503C0A">
        <w:rPr>
          <w:rFonts w:ascii="Arial" w:hAnsi="Arial" w:cs="Arial"/>
        </w:rPr>
        <w:t>(C11)</w:t>
      </w:r>
      <w:r w:rsidRPr="00425E0C">
        <w:rPr>
          <w:rFonts w:ascii="Arial" w:hAnsi="Arial" w:cs="Arial"/>
        </w:rPr>
        <w:t>.</w:t>
      </w:r>
    </w:p>
    <w:p w14:paraId="4E5A3614" w14:textId="77777777" w:rsidR="008532D1" w:rsidRPr="00503C0A" w:rsidRDefault="008532D1" w:rsidP="000C1D19">
      <w:pPr>
        <w:tabs>
          <w:tab w:val="left" w:pos="1310"/>
        </w:tabs>
        <w:rPr>
          <w:rFonts w:ascii="Arial" w:hAnsi="Arial" w:cs="Arial"/>
          <w:bCs/>
          <w:iCs/>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w:t>
      </w:r>
      <w:r w:rsidRPr="00BF3698">
        <w:rPr>
          <w:rFonts w:ascii="Arial" w:hAnsi="Arial" w:cs="Arial"/>
        </w:rPr>
        <w:lastRenderedPageBreak/>
        <w:t>smluvní strany povinny řešit otázku výše ceny a případnou změnu doby plnění  (nepodstatné změny závazku ze smlouvy dle ZZVZ).</w:t>
      </w:r>
    </w:p>
    <w:p w14:paraId="04B279BE" w14:textId="64D125E2"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003F7AA8">
        <w:rPr>
          <w:rFonts w:ascii="Arial" w:hAnsi="Arial" w:cs="Arial"/>
        </w:rPr>
        <w:t xml:space="preserve"> pro</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CE6E45"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w:t>
      </w:r>
      <w:r w:rsidRPr="00CE6E45">
        <w:rPr>
          <w:rFonts w:ascii="Arial" w:hAnsi="Arial" w:cs="Arial"/>
          <w:lang w:val="x-none"/>
        </w:rPr>
        <w:t xml:space="preserve">objednatel právo odmítnout jejich úhradu. </w:t>
      </w:r>
    </w:p>
    <w:p w14:paraId="0F6D2730" w14:textId="0551ED92" w:rsidR="00FB5AD6" w:rsidRPr="00CE6E45" w:rsidRDefault="00FB5AD6" w:rsidP="00FB5AD6">
      <w:pPr>
        <w:pStyle w:val="Odstavecseseznamem"/>
        <w:numPr>
          <w:ilvl w:val="0"/>
          <w:numId w:val="37"/>
        </w:numPr>
        <w:jc w:val="both"/>
        <w:rPr>
          <w:rFonts w:ascii="Arial" w:hAnsi="Arial" w:cs="Arial"/>
        </w:rPr>
      </w:pPr>
      <w:r w:rsidRPr="00CE6E45">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CE6E45">
        <w:rPr>
          <w:rFonts w:ascii="Arial" w:hAnsi="Arial" w:cs="Arial"/>
        </w:rPr>
        <w:t xml:space="preserve"> </w:t>
      </w:r>
      <w:r w:rsidRPr="00CE6E45">
        <w:rPr>
          <w:rFonts w:ascii="Arial" w:hAnsi="Arial" w:cs="Arial"/>
        </w:rPr>
        <w:t>2.</w:t>
      </w:r>
    </w:p>
    <w:p w14:paraId="3534E32D" w14:textId="77777777" w:rsidR="00CD6434" w:rsidRPr="00CE6E45" w:rsidRDefault="00CD6434" w:rsidP="00CD6434">
      <w:pPr>
        <w:pStyle w:val="Odstavecseseznamem"/>
        <w:numPr>
          <w:ilvl w:val="0"/>
          <w:numId w:val="37"/>
        </w:numPr>
        <w:jc w:val="both"/>
        <w:rPr>
          <w:rFonts w:ascii="Arial" w:hAnsi="Arial" w:cs="Arial"/>
        </w:rPr>
      </w:pPr>
      <w:bookmarkStart w:id="48" w:name="_Hlk13049894"/>
      <w:bookmarkStart w:id="49" w:name="_Hlk13051224"/>
      <w:r w:rsidRPr="00CE6E45">
        <w:rPr>
          <w:rFonts w:ascii="Arial" w:hAnsi="Arial" w:cs="Arial"/>
        </w:rPr>
        <w:t xml:space="preserve">Pokud v rámci </w:t>
      </w:r>
      <w:r w:rsidRPr="00CE6E45">
        <w:rPr>
          <w:rFonts w:ascii="Arial" w:hAnsi="Arial" w:cs="Arial"/>
          <w:iCs/>
        </w:rPr>
        <w:t xml:space="preserve">víceprací vzniknou nové položky, které nejsou uvedeny v nabídkovém rozpočtu, stanoví se jejich tzv. odvozená cena. Tato cena bude stanovena dle následujícího vzorce: </w:t>
      </w:r>
      <w:r w:rsidRPr="00CE6E45">
        <w:rPr>
          <w:rFonts w:ascii="Arial" w:hAnsi="Arial" w:cs="Arial"/>
          <w:i/>
          <w:iCs/>
        </w:rPr>
        <w:t xml:space="preserve">[(aktuální ceníková cena URS nové položky) x (celková nabídková cena díla dle SoD) / </w:t>
      </w:r>
      <w:r w:rsidRPr="00CE6E45">
        <w:rPr>
          <w:rFonts w:ascii="Arial" w:hAnsi="Arial" w:cs="Arial"/>
          <w:i/>
          <w:iCs/>
          <w:sz w:val="24"/>
        </w:rPr>
        <w:t>(</w:t>
      </w:r>
      <w:r w:rsidRPr="00CE6E45">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50" w:name="_Hlk13049910"/>
      <w:bookmarkEnd w:id="48"/>
      <w:r w:rsidRPr="00CE6E45">
        <w:rPr>
          <w:rFonts w:ascii="Arial" w:hAnsi="Arial" w:cs="Arial"/>
          <w:iCs/>
        </w:rPr>
        <w:t>Pokud v rámci</w:t>
      </w:r>
      <w:r w:rsidRPr="00BF3698">
        <w:rPr>
          <w:rFonts w:ascii="Arial" w:hAnsi="Arial" w:cs="Arial"/>
          <w:iCs/>
        </w:rPr>
        <w:t xml:space="preserve">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9"/>
    <w:bookmarkEnd w:id="5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BF3698">
        <w:rPr>
          <w:rFonts w:ascii="Arial" w:hAnsi="Arial" w:cs="Arial"/>
          <w:lang w:val="x-none"/>
        </w:rPr>
        <w:lastRenderedPageBreak/>
        <w:t>–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599DE073"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2E5C33A7" w:rsidR="00943F4A" w:rsidRPr="005649F6" w:rsidRDefault="00943F4A" w:rsidP="00EF6D19">
      <w:pPr>
        <w:pStyle w:val="Odstavecseseznamem"/>
        <w:numPr>
          <w:ilvl w:val="1"/>
          <w:numId w:val="18"/>
        </w:numPr>
        <w:tabs>
          <w:tab w:val="num" w:pos="1588"/>
        </w:tabs>
        <w:jc w:val="both"/>
        <w:rPr>
          <w:rFonts w:ascii="Arial" w:hAnsi="Arial" w:cs="Arial"/>
          <w:strike/>
          <w:lang w:val="x-none"/>
        </w:rPr>
      </w:pPr>
      <w:r w:rsidRPr="00594BBC">
        <w:rPr>
          <w:rFonts w:ascii="Arial" w:hAnsi="Arial" w:cs="Arial"/>
          <w:lang w:val="x-none"/>
        </w:rPr>
        <w:t xml:space="preserve">Přílohou č. 1 této smlouvy je specifikace díla a </w:t>
      </w:r>
      <w:r w:rsidR="00665FC2">
        <w:rPr>
          <w:rFonts w:ascii="Arial" w:hAnsi="Arial" w:cs="Arial"/>
        </w:rPr>
        <w:t>závazný harmonogram postupu prací</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w:t>
      </w:r>
      <w:r w:rsidRPr="00CE6E45">
        <w:rPr>
          <w:rFonts w:ascii="Arial" w:hAnsi="Arial" w:cs="Arial"/>
          <w:lang w:val="x-none"/>
        </w:rPr>
        <w:t xml:space="preserve">č. 2 této smlouvy je </w:t>
      </w:r>
      <w:r w:rsidR="00C72B3E" w:rsidRPr="00CE6E45">
        <w:rPr>
          <w:rFonts w:ascii="Arial" w:hAnsi="Arial" w:cs="Arial"/>
        </w:rPr>
        <w:t xml:space="preserve">položkový </w:t>
      </w:r>
      <w:r w:rsidRPr="00CE6E45">
        <w:rPr>
          <w:rFonts w:ascii="Arial" w:hAnsi="Arial" w:cs="Arial"/>
          <w:lang w:val="x-none"/>
        </w:rPr>
        <w:t>nabídkový rozpočet</w:t>
      </w:r>
      <w:r w:rsidRPr="00594BBC">
        <w:rPr>
          <w:rFonts w:ascii="Arial" w:hAnsi="Arial" w:cs="Arial"/>
          <w:lang w:val="x-none"/>
        </w:rPr>
        <w:t xml:space="preserve">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11C1CD47" w14:textId="77777777" w:rsidR="007B3DA1" w:rsidRPr="007B3DA1" w:rsidRDefault="007B3DA1" w:rsidP="007B3DA1">
      <w:pPr>
        <w:pStyle w:val="Odstavecseseznamem"/>
        <w:numPr>
          <w:ilvl w:val="0"/>
          <w:numId w:val="18"/>
        </w:numPr>
        <w:rPr>
          <w:rFonts w:ascii="Arial" w:hAnsi="Arial" w:cs="Arial"/>
          <w:lang w:val="x-none"/>
        </w:rPr>
      </w:pPr>
      <w:r w:rsidRPr="007B3DA1">
        <w:rPr>
          <w:rFonts w:ascii="Arial" w:hAnsi="Arial" w:cs="Arial"/>
          <w:lang w:val="x-none"/>
        </w:rPr>
        <w:t>Zhotovitel je povinen poskytovat plnění dle této Smlouvy a Dílo musí mít vlastnosti v souladu s požadavky uvedenými zejména v této Smlouvě a v Zadávací dokumentaci.</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59D40D91" w14:textId="77777777" w:rsidR="005649F6" w:rsidRDefault="005649F6" w:rsidP="005649F6">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371957A2" w14:textId="77777777" w:rsidR="005649F6" w:rsidRDefault="005649F6" w:rsidP="005649F6">
      <w:pPr>
        <w:rPr>
          <w:rFonts w:ascii="Arial" w:hAnsi="Arial" w:cs="Arial"/>
        </w:rPr>
      </w:pPr>
    </w:p>
    <w:p w14:paraId="6243A12A" w14:textId="77777777" w:rsidR="005649F6" w:rsidRDefault="005649F6" w:rsidP="005649F6">
      <w:pPr>
        <w:rPr>
          <w:rFonts w:ascii="Arial" w:hAnsi="Arial" w:cs="Arial"/>
        </w:rPr>
      </w:pPr>
    </w:p>
    <w:p w14:paraId="578AB4C1" w14:textId="77777777" w:rsidR="005649F6" w:rsidRDefault="005649F6" w:rsidP="005649F6">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7F452A8C" w14:textId="77777777" w:rsidR="005649F6" w:rsidRDefault="005649F6" w:rsidP="005649F6">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1B7E4648" w14:textId="77777777" w:rsidR="005649F6" w:rsidRPr="00FD0C4D" w:rsidRDefault="005649F6" w:rsidP="005649F6">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565AF0BA" w14:textId="77777777" w:rsidR="005649F6" w:rsidRDefault="005649F6" w:rsidP="005649F6">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79D1EEBA" w14:textId="77777777" w:rsidR="005649F6" w:rsidRDefault="005649F6" w:rsidP="005649F6">
      <w:pPr>
        <w:rPr>
          <w:rFonts w:ascii="Arial" w:hAnsi="Arial" w:cs="Arial"/>
        </w:rPr>
      </w:pPr>
    </w:p>
    <w:p w14:paraId="05C049A3" w14:textId="77777777" w:rsidR="005649F6" w:rsidRPr="00841383" w:rsidRDefault="005649F6" w:rsidP="005649F6">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027ECD84" w14:textId="77777777" w:rsidR="007259FF" w:rsidRDefault="007259FF" w:rsidP="005649F6">
      <w:pPr>
        <w:autoSpaceDE w:val="0"/>
        <w:autoSpaceDN w:val="0"/>
        <w:adjustRightInd w:val="0"/>
        <w:spacing w:before="100" w:beforeAutospacing="1" w:after="120"/>
        <w:jc w:val="both"/>
        <w:rPr>
          <w:rFonts w:ascii="Arial" w:hAnsi="Arial" w:cs="Arial"/>
          <w:b/>
          <w:bCs/>
          <w:sz w:val="24"/>
          <w:szCs w:val="24"/>
          <w:u w:val="single"/>
        </w:rPr>
      </w:pPr>
    </w:p>
    <w:p w14:paraId="770D7857" w14:textId="77777777" w:rsidR="007259FF" w:rsidRDefault="007259FF" w:rsidP="005649F6">
      <w:pPr>
        <w:autoSpaceDE w:val="0"/>
        <w:autoSpaceDN w:val="0"/>
        <w:adjustRightInd w:val="0"/>
        <w:spacing w:before="100" w:beforeAutospacing="1" w:after="120"/>
        <w:jc w:val="both"/>
        <w:rPr>
          <w:rFonts w:ascii="Arial" w:hAnsi="Arial" w:cs="Arial"/>
          <w:b/>
          <w:bCs/>
          <w:sz w:val="24"/>
          <w:szCs w:val="24"/>
          <w:u w:val="single"/>
        </w:rPr>
      </w:pPr>
    </w:p>
    <w:p w14:paraId="7F710996" w14:textId="0813B8EB" w:rsidR="005649F6" w:rsidRPr="007259FF" w:rsidRDefault="005649F6" w:rsidP="005649F6">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w:t>
      </w:r>
      <w:r w:rsidRPr="00136027">
        <w:rPr>
          <w:rFonts w:ascii="Arial" w:hAnsi="Arial" w:cs="Arial"/>
          <w:b/>
          <w:bCs/>
          <w:sz w:val="24"/>
          <w:szCs w:val="24"/>
          <w:u w:val="single"/>
        </w:rPr>
        <w:t xml:space="preserve">pecifikace díla </w:t>
      </w:r>
    </w:p>
    <w:p w14:paraId="54B9F2BF" w14:textId="37BB2A69" w:rsidR="00D56A34" w:rsidRPr="007259FF" w:rsidRDefault="009F59A4" w:rsidP="005649F6">
      <w:pPr>
        <w:autoSpaceDE w:val="0"/>
        <w:autoSpaceDN w:val="0"/>
        <w:adjustRightInd w:val="0"/>
        <w:spacing w:before="100" w:beforeAutospacing="1" w:after="120"/>
        <w:jc w:val="both"/>
        <w:rPr>
          <w:rFonts w:ascii="Arial" w:hAnsi="Arial" w:cs="Arial"/>
        </w:rPr>
      </w:pPr>
      <w:r w:rsidRPr="007259FF">
        <w:rPr>
          <w:rFonts w:ascii="Arial" w:hAnsi="Arial" w:cs="Arial"/>
        </w:rPr>
        <w:t xml:space="preserve">Předmětem plnění veřejné zakázky je </w:t>
      </w:r>
      <w:r w:rsidR="00D56A34" w:rsidRPr="007259FF">
        <w:rPr>
          <w:rFonts w:ascii="Arial" w:hAnsi="Arial" w:cs="Arial"/>
        </w:rPr>
        <w:t>realizace</w:t>
      </w:r>
      <w:r w:rsidRPr="007259FF">
        <w:rPr>
          <w:rFonts w:ascii="Arial" w:hAnsi="Arial" w:cs="Arial"/>
        </w:rPr>
        <w:t xml:space="preserve"> prvků plánu společných zařízení komplexních pozemkových úprav</w:t>
      </w:r>
      <w:r w:rsidR="00D56A34" w:rsidRPr="007259FF">
        <w:rPr>
          <w:rFonts w:ascii="Arial" w:hAnsi="Arial" w:cs="Arial"/>
        </w:rPr>
        <w:t xml:space="preserve"> dle projektové dokumentace, který je členěn na stavební objekty:</w:t>
      </w:r>
    </w:p>
    <w:tbl>
      <w:tblPr>
        <w:tblW w:w="8040" w:type="dxa"/>
        <w:tblCellMar>
          <w:left w:w="70" w:type="dxa"/>
          <w:right w:w="70" w:type="dxa"/>
        </w:tblCellMar>
        <w:tblLook w:val="04A0" w:firstRow="1" w:lastRow="0" w:firstColumn="1" w:lastColumn="0" w:noHBand="0" w:noVBand="1"/>
      </w:tblPr>
      <w:tblGrid>
        <w:gridCol w:w="8040"/>
      </w:tblGrid>
      <w:tr w:rsidR="00D56A34" w:rsidRPr="00B02FD9" w14:paraId="1BA5A1DC" w14:textId="77777777" w:rsidTr="00F25205">
        <w:trPr>
          <w:trHeight w:val="300"/>
        </w:trPr>
        <w:tc>
          <w:tcPr>
            <w:tcW w:w="8040" w:type="dxa"/>
            <w:tcBorders>
              <w:top w:val="nil"/>
              <w:left w:val="single" w:sz="4" w:space="0" w:color="auto"/>
              <w:bottom w:val="single" w:sz="4" w:space="0" w:color="auto"/>
              <w:right w:val="single" w:sz="4" w:space="0" w:color="auto"/>
            </w:tcBorders>
            <w:shd w:val="clear" w:color="000000" w:fill="FCE4D6"/>
            <w:noWrap/>
            <w:vAlign w:val="bottom"/>
            <w:hideMark/>
          </w:tcPr>
          <w:p w14:paraId="78F9A115" w14:textId="77777777" w:rsidR="00D56A34" w:rsidRPr="00503C0A" w:rsidRDefault="00D56A34" w:rsidP="00F25205">
            <w:pPr>
              <w:spacing w:after="0"/>
              <w:rPr>
                <w:rFonts w:ascii="Arial" w:hAnsi="Arial" w:cs="Arial"/>
              </w:rPr>
            </w:pPr>
            <w:r w:rsidRPr="00503C0A">
              <w:rPr>
                <w:rFonts w:ascii="Arial" w:hAnsi="Arial" w:cs="Arial"/>
              </w:rPr>
              <w:t>SO 101 Polní cesta C11 (asfalt)</w:t>
            </w:r>
          </w:p>
        </w:tc>
      </w:tr>
      <w:tr w:rsidR="00D56A34" w:rsidRPr="00D56A34" w14:paraId="449FA233" w14:textId="77777777" w:rsidTr="00F25205">
        <w:trPr>
          <w:trHeight w:val="335"/>
        </w:trPr>
        <w:tc>
          <w:tcPr>
            <w:tcW w:w="8040" w:type="dxa"/>
            <w:tcBorders>
              <w:top w:val="nil"/>
              <w:left w:val="single" w:sz="4" w:space="0" w:color="auto"/>
              <w:bottom w:val="single" w:sz="4" w:space="0" w:color="auto"/>
              <w:right w:val="single" w:sz="4" w:space="0" w:color="auto"/>
            </w:tcBorders>
            <w:shd w:val="clear" w:color="000000" w:fill="DDEBF7"/>
            <w:vAlign w:val="bottom"/>
            <w:hideMark/>
          </w:tcPr>
          <w:p w14:paraId="2ADB92E8" w14:textId="77777777" w:rsidR="00D56A34" w:rsidRPr="00503C0A" w:rsidRDefault="00D56A34" w:rsidP="00F25205">
            <w:pPr>
              <w:spacing w:after="0"/>
              <w:rPr>
                <w:rFonts w:ascii="Arial" w:hAnsi="Arial" w:cs="Arial"/>
              </w:rPr>
            </w:pPr>
            <w:r w:rsidRPr="00503C0A">
              <w:rPr>
                <w:rFonts w:ascii="Arial" w:hAnsi="Arial" w:cs="Arial"/>
              </w:rPr>
              <w:t xml:space="preserve">SO Rekonstrukce propustku P4 na toku </w:t>
            </w:r>
            <w:proofErr w:type="spellStart"/>
            <w:r w:rsidRPr="00503C0A">
              <w:rPr>
                <w:rFonts w:ascii="Arial" w:hAnsi="Arial" w:cs="Arial"/>
              </w:rPr>
              <w:t>Malšinka</w:t>
            </w:r>
            <w:proofErr w:type="spellEnd"/>
            <w:r w:rsidRPr="00503C0A">
              <w:rPr>
                <w:rFonts w:ascii="Arial" w:hAnsi="Arial" w:cs="Arial"/>
              </w:rPr>
              <w:t xml:space="preserve"> vč. VRN</w:t>
            </w:r>
          </w:p>
        </w:tc>
      </w:tr>
      <w:tr w:rsidR="00D56A34" w:rsidRPr="00D56A34" w14:paraId="530E92DB" w14:textId="77777777" w:rsidTr="00F25205">
        <w:trPr>
          <w:trHeight w:val="300"/>
        </w:trPr>
        <w:tc>
          <w:tcPr>
            <w:tcW w:w="8040" w:type="dxa"/>
            <w:tcBorders>
              <w:top w:val="nil"/>
              <w:left w:val="single" w:sz="4" w:space="0" w:color="auto"/>
              <w:bottom w:val="single" w:sz="4" w:space="0" w:color="auto"/>
              <w:right w:val="single" w:sz="4" w:space="0" w:color="auto"/>
            </w:tcBorders>
            <w:shd w:val="clear" w:color="000000" w:fill="FCE4D6"/>
            <w:noWrap/>
            <w:vAlign w:val="bottom"/>
            <w:hideMark/>
          </w:tcPr>
          <w:p w14:paraId="69A3FC2F" w14:textId="77777777" w:rsidR="00D56A34" w:rsidRPr="00503C0A" w:rsidRDefault="00D56A34" w:rsidP="00F25205">
            <w:pPr>
              <w:spacing w:after="0"/>
              <w:rPr>
                <w:rFonts w:ascii="Arial" w:hAnsi="Arial" w:cs="Arial"/>
              </w:rPr>
            </w:pPr>
            <w:r w:rsidRPr="00503C0A">
              <w:rPr>
                <w:rFonts w:ascii="Arial" w:hAnsi="Arial" w:cs="Arial"/>
              </w:rPr>
              <w:t>SO 102 Polní cesta C23</w:t>
            </w:r>
          </w:p>
        </w:tc>
      </w:tr>
      <w:tr w:rsidR="00D56A34" w:rsidRPr="00B02FD9" w14:paraId="77DCD58B" w14:textId="77777777" w:rsidTr="00F25205">
        <w:trPr>
          <w:trHeight w:val="300"/>
        </w:trPr>
        <w:tc>
          <w:tcPr>
            <w:tcW w:w="8040" w:type="dxa"/>
            <w:tcBorders>
              <w:top w:val="nil"/>
              <w:left w:val="single" w:sz="4" w:space="0" w:color="auto"/>
              <w:bottom w:val="single" w:sz="4" w:space="0" w:color="auto"/>
              <w:right w:val="single" w:sz="4" w:space="0" w:color="auto"/>
            </w:tcBorders>
            <w:shd w:val="clear" w:color="000000" w:fill="FCE4D6"/>
            <w:noWrap/>
            <w:vAlign w:val="bottom"/>
            <w:hideMark/>
          </w:tcPr>
          <w:p w14:paraId="7F338E08" w14:textId="77777777" w:rsidR="00D56A34" w:rsidRPr="00503C0A" w:rsidRDefault="00D56A34" w:rsidP="00F25205">
            <w:pPr>
              <w:spacing w:after="0"/>
              <w:rPr>
                <w:rFonts w:ascii="Arial" w:hAnsi="Arial" w:cs="Arial"/>
                <w:color w:val="000000"/>
              </w:rPr>
            </w:pPr>
            <w:r w:rsidRPr="00503C0A">
              <w:rPr>
                <w:rFonts w:ascii="Arial" w:hAnsi="Arial" w:cs="Arial"/>
                <w:color w:val="000000"/>
              </w:rPr>
              <w:t>SO 102.1 Záchytný příkop ZP1</w:t>
            </w:r>
          </w:p>
        </w:tc>
      </w:tr>
      <w:tr w:rsidR="00D56A34" w:rsidRPr="00B02FD9" w14:paraId="311D7019" w14:textId="77777777" w:rsidTr="00F25205">
        <w:trPr>
          <w:trHeight w:val="300"/>
        </w:trPr>
        <w:tc>
          <w:tcPr>
            <w:tcW w:w="8040" w:type="dxa"/>
            <w:tcBorders>
              <w:top w:val="nil"/>
              <w:left w:val="single" w:sz="4" w:space="0" w:color="auto"/>
              <w:bottom w:val="single" w:sz="4" w:space="0" w:color="auto"/>
              <w:right w:val="single" w:sz="4" w:space="0" w:color="auto"/>
            </w:tcBorders>
            <w:shd w:val="clear" w:color="000000" w:fill="FCE4D6"/>
            <w:noWrap/>
            <w:vAlign w:val="bottom"/>
            <w:hideMark/>
          </w:tcPr>
          <w:p w14:paraId="2FFDA7DC" w14:textId="77777777" w:rsidR="00D56A34" w:rsidRPr="00503C0A" w:rsidRDefault="00D56A34" w:rsidP="00F25205">
            <w:pPr>
              <w:spacing w:after="0"/>
              <w:rPr>
                <w:rFonts w:ascii="Arial" w:hAnsi="Arial" w:cs="Arial"/>
                <w:color w:val="000000"/>
              </w:rPr>
            </w:pPr>
            <w:r w:rsidRPr="00503C0A">
              <w:rPr>
                <w:rFonts w:ascii="Arial" w:hAnsi="Arial" w:cs="Arial"/>
                <w:color w:val="000000"/>
              </w:rPr>
              <w:t xml:space="preserve">SO 103 Polní cesta C36 </w:t>
            </w:r>
          </w:p>
        </w:tc>
      </w:tr>
      <w:tr w:rsidR="00D56A34" w:rsidRPr="00B02FD9" w14:paraId="61AECD42" w14:textId="77777777" w:rsidTr="00F25205">
        <w:trPr>
          <w:trHeight w:val="300"/>
        </w:trPr>
        <w:tc>
          <w:tcPr>
            <w:tcW w:w="8040" w:type="dxa"/>
            <w:tcBorders>
              <w:top w:val="nil"/>
              <w:left w:val="single" w:sz="4" w:space="0" w:color="auto"/>
              <w:bottom w:val="single" w:sz="4" w:space="0" w:color="auto"/>
              <w:right w:val="single" w:sz="4" w:space="0" w:color="auto"/>
            </w:tcBorders>
            <w:shd w:val="clear" w:color="000000" w:fill="FCE4D6"/>
            <w:noWrap/>
            <w:vAlign w:val="bottom"/>
            <w:hideMark/>
          </w:tcPr>
          <w:p w14:paraId="014F7E59" w14:textId="77777777" w:rsidR="00D56A34" w:rsidRPr="00503C0A" w:rsidRDefault="00D56A34" w:rsidP="00F25205">
            <w:pPr>
              <w:spacing w:after="0"/>
              <w:rPr>
                <w:rFonts w:ascii="Arial" w:hAnsi="Arial" w:cs="Arial"/>
                <w:color w:val="000000"/>
              </w:rPr>
            </w:pPr>
            <w:r w:rsidRPr="00503C0A">
              <w:rPr>
                <w:rFonts w:ascii="Arial" w:hAnsi="Arial" w:cs="Arial"/>
                <w:color w:val="000000"/>
              </w:rPr>
              <w:t>SO 104 Polní cesta C37</w:t>
            </w:r>
          </w:p>
        </w:tc>
      </w:tr>
    </w:tbl>
    <w:p w14:paraId="514C0C3A" w14:textId="6BBE7C0B" w:rsidR="008A0708" w:rsidRPr="007259FF" w:rsidRDefault="00665FC2" w:rsidP="008A0708">
      <w:pPr>
        <w:autoSpaceDE w:val="0"/>
        <w:autoSpaceDN w:val="0"/>
        <w:adjustRightInd w:val="0"/>
        <w:spacing w:before="100" w:beforeAutospacing="1" w:after="120"/>
        <w:jc w:val="both"/>
        <w:rPr>
          <w:rFonts w:ascii="Arial" w:hAnsi="Arial" w:cs="Arial"/>
          <w:b/>
          <w:bCs/>
          <w:sz w:val="24"/>
          <w:szCs w:val="24"/>
          <w:u w:val="single"/>
        </w:rPr>
      </w:pPr>
      <w:r w:rsidRPr="00665FC2">
        <w:rPr>
          <w:rFonts w:ascii="Arial" w:hAnsi="Arial" w:cs="Arial"/>
          <w:b/>
          <w:bCs/>
          <w:sz w:val="24"/>
          <w:szCs w:val="24"/>
          <w:u w:val="single"/>
        </w:rPr>
        <w:t>Harmonogram postupu prací</w:t>
      </w:r>
      <w:r w:rsidR="008A0708" w:rsidRPr="00665FC2">
        <w:rPr>
          <w:rFonts w:ascii="Arial" w:hAnsi="Arial" w:cs="Arial"/>
          <w:b/>
          <w:bCs/>
          <w:sz w:val="24"/>
          <w:szCs w:val="24"/>
          <w:u w:val="single"/>
        </w:rPr>
        <w:t xml:space="preserve"> -</w:t>
      </w:r>
      <w:r w:rsidRPr="00665FC2">
        <w:rPr>
          <w:rFonts w:ascii="Arial" w:hAnsi="Arial" w:cs="Arial"/>
          <w:b/>
          <w:bCs/>
          <w:sz w:val="24"/>
          <w:szCs w:val="24"/>
          <w:u w:val="single"/>
        </w:rPr>
        <w:t xml:space="preserve"> </w:t>
      </w:r>
      <w:r w:rsidR="008A0708" w:rsidRPr="00665FC2">
        <w:rPr>
          <w:rFonts w:ascii="Arial" w:hAnsi="Arial" w:cs="Arial"/>
          <w:b/>
          <w:bCs/>
          <w:sz w:val="24"/>
          <w:szCs w:val="24"/>
          <w:u w:val="single"/>
        </w:rPr>
        <w:t xml:space="preserve">viz. čl. </w:t>
      </w:r>
      <w:r>
        <w:rPr>
          <w:rFonts w:ascii="Arial" w:hAnsi="Arial" w:cs="Arial"/>
          <w:b/>
          <w:bCs/>
          <w:sz w:val="24"/>
          <w:szCs w:val="24"/>
          <w:u w:val="single"/>
        </w:rPr>
        <w:t>V</w:t>
      </w:r>
      <w:r w:rsidR="008A0708" w:rsidRPr="00665FC2">
        <w:rPr>
          <w:rFonts w:ascii="Arial" w:hAnsi="Arial" w:cs="Arial"/>
          <w:b/>
          <w:bCs/>
          <w:sz w:val="24"/>
          <w:szCs w:val="24"/>
          <w:u w:val="single"/>
        </w:rPr>
        <w:t>. odst. 4 a 5 SOD</w:t>
      </w:r>
      <w:r w:rsidR="008A0708" w:rsidRPr="007259FF">
        <w:rPr>
          <w:rFonts w:ascii="Arial" w:hAnsi="Arial" w:cs="Arial"/>
          <w:b/>
          <w:bCs/>
          <w:sz w:val="24"/>
          <w:szCs w:val="24"/>
          <w:u w:val="single"/>
        </w:rPr>
        <w:t xml:space="preserve"> </w:t>
      </w:r>
    </w:p>
    <w:p w14:paraId="77793FC7" w14:textId="6D7DE3C3" w:rsidR="008A0708" w:rsidRDefault="008A0708" w:rsidP="005649F6">
      <w:pPr>
        <w:autoSpaceDE w:val="0"/>
        <w:autoSpaceDN w:val="0"/>
        <w:adjustRightInd w:val="0"/>
        <w:spacing w:before="100" w:beforeAutospacing="1" w:after="120"/>
        <w:jc w:val="both"/>
        <w:rPr>
          <w:rFonts w:ascii="Arial" w:hAnsi="Arial" w:cs="Arial"/>
          <w:b/>
          <w:bCs/>
          <w:sz w:val="24"/>
          <w:szCs w:val="24"/>
          <w:u w:val="single"/>
        </w:rPr>
      </w:pPr>
    </w:p>
    <w:p w14:paraId="46201618" w14:textId="77777777" w:rsidR="008A0708" w:rsidRDefault="008A0708" w:rsidP="005649F6">
      <w:pPr>
        <w:autoSpaceDE w:val="0"/>
        <w:autoSpaceDN w:val="0"/>
        <w:adjustRightInd w:val="0"/>
        <w:spacing w:before="100" w:beforeAutospacing="1" w:after="120"/>
        <w:jc w:val="both"/>
        <w:rPr>
          <w:rFonts w:ascii="Arial" w:hAnsi="Arial" w:cs="Arial"/>
          <w:b/>
          <w:bCs/>
          <w:sz w:val="24"/>
          <w:szCs w:val="24"/>
          <w:u w:val="single"/>
        </w:rPr>
      </w:pPr>
    </w:p>
    <w:p w14:paraId="0449FFAB" w14:textId="3A78C4BB" w:rsidR="005649F6" w:rsidRPr="007B4C8D" w:rsidRDefault="005649F6" w:rsidP="005649F6">
      <w:pPr>
        <w:autoSpaceDE w:val="0"/>
        <w:autoSpaceDN w:val="0"/>
        <w:adjustRightInd w:val="0"/>
        <w:spacing w:before="100" w:beforeAutospacing="1" w:after="120"/>
        <w:jc w:val="both"/>
        <w:rPr>
          <w:rFonts w:ascii="Arial" w:hAnsi="Arial" w:cs="Arial"/>
          <w:b/>
          <w:bCs/>
          <w:sz w:val="24"/>
          <w:szCs w:val="24"/>
          <w:u w:val="single"/>
        </w:rPr>
      </w:pPr>
      <w:r w:rsidRPr="00CE6E45">
        <w:rPr>
          <w:rFonts w:ascii="Arial" w:hAnsi="Arial" w:cs="Arial"/>
          <w:b/>
          <w:bCs/>
          <w:sz w:val="24"/>
          <w:szCs w:val="24"/>
          <w:u w:val="single"/>
        </w:rPr>
        <w:t>Příloha č. 2 Nabídkový rozpočet</w:t>
      </w:r>
      <w:r>
        <w:rPr>
          <w:rFonts w:ascii="Arial" w:hAnsi="Arial" w:cs="Arial"/>
          <w:b/>
          <w:bCs/>
          <w:sz w:val="24"/>
          <w:szCs w:val="24"/>
          <w:u w:val="single"/>
        </w:rPr>
        <w:t xml:space="preserve"> </w:t>
      </w:r>
      <w:r w:rsidRPr="00C5742F">
        <w:rPr>
          <w:rFonts w:ascii="Arial" w:hAnsi="Arial" w:cs="Arial"/>
          <w:b/>
          <w:bCs/>
          <w:sz w:val="24"/>
          <w:szCs w:val="24"/>
        </w:rPr>
        <w:t xml:space="preserve">– </w:t>
      </w:r>
      <w:r w:rsidRPr="00C5742F">
        <w:rPr>
          <w:rFonts w:ascii="Arial" w:hAnsi="Arial" w:cs="Arial"/>
          <w:b/>
          <w:bCs/>
          <w:i/>
          <w:iCs/>
          <w:color w:val="FF0000"/>
          <w:sz w:val="24"/>
          <w:szCs w:val="24"/>
        </w:rPr>
        <w:t>bude doplněno před podpisem smlouvy</w:t>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lastRenderedPageBreak/>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6735D9F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EE73B" w14:textId="77777777" w:rsidR="00C31573" w:rsidRDefault="00C31573" w:rsidP="006C3D15">
      <w:pPr>
        <w:spacing w:after="0" w:line="240" w:lineRule="auto"/>
      </w:pPr>
      <w:r>
        <w:separator/>
      </w:r>
    </w:p>
  </w:endnote>
  <w:endnote w:type="continuationSeparator" w:id="0">
    <w:p w14:paraId="6475608D" w14:textId="77777777" w:rsidR="00C31573" w:rsidRDefault="00C3157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2761842"/>
      <w:docPartObj>
        <w:docPartGallery w:val="Page Numbers (Bottom of Page)"/>
        <w:docPartUnique/>
      </w:docPartObj>
    </w:sdtPr>
    <w:sdtEndPr/>
    <w:sdtContent>
      <w:p w14:paraId="487225BB" w14:textId="18D73368" w:rsidR="00503C0A" w:rsidRDefault="00503C0A">
        <w:pPr>
          <w:pStyle w:val="Zpat"/>
          <w:jc w:val="center"/>
        </w:pPr>
        <w:r>
          <w:fldChar w:fldCharType="begin"/>
        </w:r>
        <w:r>
          <w:instrText>PAGE   \* MERGEFORMAT</w:instrText>
        </w:r>
        <w:r>
          <w:fldChar w:fldCharType="separate"/>
        </w:r>
        <w:r>
          <w:t>2</w:t>
        </w:r>
        <w:r>
          <w:fldChar w:fldCharType="end"/>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424C8" w14:textId="77777777" w:rsidR="00C31573" w:rsidRDefault="00C31573" w:rsidP="006C3D15">
      <w:pPr>
        <w:spacing w:after="0" w:line="240" w:lineRule="auto"/>
      </w:pPr>
      <w:r>
        <w:separator/>
      </w:r>
    </w:p>
  </w:footnote>
  <w:footnote w:type="continuationSeparator" w:id="0">
    <w:p w14:paraId="6B3DA0B6" w14:textId="77777777" w:rsidR="00C31573" w:rsidRDefault="00C3157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EC82F" w14:textId="77777777" w:rsidR="007311C6" w:rsidRPr="00B109EB" w:rsidRDefault="00D8336D" w:rsidP="007311C6">
    <w:pPr>
      <w:pStyle w:val="Zhlav"/>
      <w:ind w:left="4536"/>
      <w:rPr>
        <w:rFonts w:ascii="Arial" w:hAnsi="Arial" w:cs="Arial"/>
      </w:rPr>
    </w:pPr>
    <w:r>
      <w:tab/>
    </w:r>
    <w:r>
      <w:tab/>
    </w:r>
    <w:r w:rsidR="007311C6" w:rsidRPr="00B109EB">
      <w:rPr>
        <w:rFonts w:ascii="Arial" w:hAnsi="Arial" w:cs="Arial"/>
      </w:rPr>
      <w:t>Č.j. objednatele:</w:t>
    </w:r>
    <w:r w:rsidR="007311C6">
      <w:rPr>
        <w:rFonts w:ascii="Arial" w:hAnsi="Arial" w:cs="Arial"/>
      </w:rPr>
      <w:t xml:space="preserve"> </w:t>
    </w:r>
    <w:bookmarkStart w:id="51" w:name="_Hlk128482674"/>
    <w:r w:rsidR="007311C6" w:rsidRPr="001B3005">
      <w:rPr>
        <w:rFonts w:ascii="Arial" w:hAnsi="Arial" w:cs="Arial"/>
        <w:i/>
        <w:iCs/>
        <w:sz w:val="16"/>
        <w:szCs w:val="16"/>
      </w:rPr>
      <w:t>bude doplněno před podpisem smlouvy</w:t>
    </w:r>
    <w:bookmarkEnd w:id="51"/>
  </w:p>
  <w:p w14:paraId="0072A6EB" w14:textId="77777777" w:rsidR="007311C6" w:rsidRDefault="007311C6" w:rsidP="007311C6">
    <w:pPr>
      <w:pStyle w:val="Zhlav"/>
      <w:rPr>
        <w:rFonts w:ascii="Arial" w:hAnsi="Arial" w:cs="Arial"/>
        <w:i/>
        <w:iCs/>
        <w:sz w:val="16"/>
        <w:szCs w:val="16"/>
      </w:rPr>
    </w:pPr>
    <w:r w:rsidRPr="00B109EB">
      <w:rPr>
        <w:rFonts w:ascii="Arial" w:hAnsi="Arial" w:cs="Arial"/>
      </w:rPr>
      <w:tab/>
    </w:r>
    <w:r>
      <w:rPr>
        <w:rFonts w:ascii="Arial" w:hAnsi="Arial" w:cs="Arial"/>
      </w:rPr>
      <w:t xml:space="preserve">                                                                          </w:t>
    </w:r>
    <w:r w:rsidRPr="00B109EB">
      <w:rPr>
        <w:rFonts w:ascii="Arial" w:hAnsi="Arial" w:cs="Arial"/>
      </w:rPr>
      <w:t>Č.j. zhotovitele:</w:t>
    </w:r>
    <w:r w:rsidRPr="001B3005">
      <w:rPr>
        <w:rFonts w:ascii="Arial" w:hAnsi="Arial" w:cs="Arial"/>
        <w:i/>
        <w:iCs/>
        <w:sz w:val="16"/>
        <w:szCs w:val="16"/>
      </w:rPr>
      <w:t xml:space="preserve"> </w:t>
    </w:r>
    <w:bookmarkStart w:id="52" w:name="_Hlk128482708"/>
    <w:r w:rsidRPr="001B3005">
      <w:rPr>
        <w:rFonts w:ascii="Arial" w:hAnsi="Arial" w:cs="Arial"/>
        <w:i/>
        <w:iCs/>
        <w:sz w:val="16"/>
        <w:szCs w:val="16"/>
      </w:rPr>
      <w:t>bude doplněno před podpisem smlouvy</w:t>
    </w:r>
    <w:bookmarkEnd w:id="52"/>
  </w:p>
  <w:p w14:paraId="497A31CE" w14:textId="77777777" w:rsidR="007311C6" w:rsidRPr="001B3005" w:rsidRDefault="007311C6" w:rsidP="007311C6">
    <w:pPr>
      <w:pStyle w:val="Zhlav"/>
      <w:rPr>
        <w:rFonts w:ascii="Arial" w:hAnsi="Arial" w:cs="Arial"/>
      </w:rPr>
    </w:pPr>
    <w:r>
      <w:rPr>
        <w:rFonts w:ascii="Arial" w:hAnsi="Arial" w:cs="Arial"/>
        <w:i/>
        <w:iCs/>
        <w:sz w:val="16"/>
        <w:szCs w:val="16"/>
      </w:rPr>
      <w:tab/>
      <w:t xml:space="preserve">                                                                                                                            </w:t>
    </w:r>
    <w:r w:rsidRPr="001B3005">
      <w:rPr>
        <w:rFonts w:ascii="Arial" w:hAnsi="Arial" w:cs="Arial"/>
      </w:rPr>
      <w:t>UID:</w:t>
    </w:r>
    <w:r w:rsidRPr="001B3005">
      <w:rPr>
        <w:rFonts w:ascii="Arial" w:hAnsi="Arial" w:cs="Arial"/>
        <w:i/>
        <w:iCs/>
        <w:sz w:val="16"/>
        <w:szCs w:val="16"/>
      </w:rPr>
      <w:t xml:space="preserve"> bude doplněno před podpisem smlouvy</w:t>
    </w:r>
  </w:p>
  <w:p w14:paraId="0B93CA1E" w14:textId="6FD57AA9" w:rsidR="00D8336D" w:rsidRPr="00594BBC" w:rsidRDefault="00D8336D" w:rsidP="007311C6">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6648500E"/>
    <w:lvl w:ilvl="0" w:tplc="0405000F">
      <w:start w:val="1"/>
      <w:numFmt w:val="decimal"/>
      <w:lvlText w:val="%1."/>
      <w:lvlJc w:val="left"/>
      <w:pPr>
        <w:ind w:left="720" w:hanging="360"/>
      </w:pPr>
    </w:lvl>
    <w:lvl w:ilvl="1" w:tplc="8BD6158C">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506FFD0"/>
    <w:lvl w:ilvl="0" w:tplc="889E8A46">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78FCBC58"/>
    <w:lvl w:ilvl="0" w:tplc="B6103558">
      <w:start w:val="1"/>
      <w:numFmt w:val="decimal"/>
      <w:lvlText w:val="%1."/>
      <w:lvlJc w:val="left"/>
      <w:pPr>
        <w:ind w:left="720" w:hanging="360"/>
      </w:pPr>
      <w:rPr>
        <w:strike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44F25C4A"/>
    <w:lvl w:ilvl="0" w:tplc="01A6891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A21C80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ABA8D50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608047482">
    <w:abstractNumId w:val="34"/>
  </w:num>
  <w:num w:numId="2" w16cid:durableId="704135364">
    <w:abstractNumId w:val="18"/>
  </w:num>
  <w:num w:numId="3" w16cid:durableId="1602564853">
    <w:abstractNumId w:val="3"/>
  </w:num>
  <w:num w:numId="4" w16cid:durableId="907423474">
    <w:abstractNumId w:val="38"/>
  </w:num>
  <w:num w:numId="5" w16cid:durableId="956449991">
    <w:abstractNumId w:val="41"/>
  </w:num>
  <w:num w:numId="6" w16cid:durableId="799886660">
    <w:abstractNumId w:val="42"/>
  </w:num>
  <w:num w:numId="7" w16cid:durableId="844248725">
    <w:abstractNumId w:val="2"/>
  </w:num>
  <w:num w:numId="8" w16cid:durableId="294063182">
    <w:abstractNumId w:val="22"/>
  </w:num>
  <w:num w:numId="9" w16cid:durableId="1244143148">
    <w:abstractNumId w:val="36"/>
  </w:num>
  <w:num w:numId="10" w16cid:durableId="1777824913">
    <w:abstractNumId w:val="20"/>
  </w:num>
  <w:num w:numId="11" w16cid:durableId="587883587">
    <w:abstractNumId w:val="39"/>
  </w:num>
  <w:num w:numId="12" w16cid:durableId="1771925307">
    <w:abstractNumId w:val="26"/>
  </w:num>
  <w:num w:numId="13" w16cid:durableId="1523056952">
    <w:abstractNumId w:val="40"/>
  </w:num>
  <w:num w:numId="14" w16cid:durableId="1671062048">
    <w:abstractNumId w:val="11"/>
  </w:num>
  <w:num w:numId="15" w16cid:durableId="1419062556">
    <w:abstractNumId w:val="32"/>
  </w:num>
  <w:num w:numId="16" w16cid:durableId="137843065">
    <w:abstractNumId w:val="16"/>
  </w:num>
  <w:num w:numId="17" w16cid:durableId="708797600">
    <w:abstractNumId w:val="4"/>
  </w:num>
  <w:num w:numId="18" w16cid:durableId="1307666375">
    <w:abstractNumId w:val="6"/>
  </w:num>
  <w:num w:numId="19" w16cid:durableId="1562476235">
    <w:abstractNumId w:val="31"/>
  </w:num>
  <w:num w:numId="20" w16cid:durableId="1766534935">
    <w:abstractNumId w:val="33"/>
  </w:num>
  <w:num w:numId="21" w16cid:durableId="1949699211">
    <w:abstractNumId w:val="5"/>
  </w:num>
  <w:num w:numId="22" w16cid:durableId="196621271">
    <w:abstractNumId w:val="21"/>
  </w:num>
  <w:num w:numId="23" w16cid:durableId="1447694171">
    <w:abstractNumId w:val="43"/>
  </w:num>
  <w:num w:numId="24" w16cid:durableId="604576169">
    <w:abstractNumId w:val="7"/>
  </w:num>
  <w:num w:numId="25" w16cid:durableId="174924350">
    <w:abstractNumId w:val="25"/>
  </w:num>
  <w:num w:numId="26" w16cid:durableId="1342196686">
    <w:abstractNumId w:val="19"/>
  </w:num>
  <w:num w:numId="27" w16cid:durableId="1767991877">
    <w:abstractNumId w:val="24"/>
  </w:num>
  <w:num w:numId="28" w16cid:durableId="1470056718">
    <w:abstractNumId w:val="8"/>
  </w:num>
  <w:num w:numId="29" w16cid:durableId="391662555">
    <w:abstractNumId w:val="13"/>
  </w:num>
  <w:num w:numId="30" w16cid:durableId="1255672089">
    <w:abstractNumId w:val="28"/>
  </w:num>
  <w:num w:numId="31" w16cid:durableId="365449606">
    <w:abstractNumId w:val="9"/>
  </w:num>
  <w:num w:numId="32" w16cid:durableId="996148338">
    <w:abstractNumId w:val="35"/>
  </w:num>
  <w:num w:numId="33" w16cid:durableId="753284675">
    <w:abstractNumId w:val="27"/>
  </w:num>
  <w:num w:numId="34" w16cid:durableId="1958752036">
    <w:abstractNumId w:val="23"/>
  </w:num>
  <w:num w:numId="35" w16cid:durableId="1498498301">
    <w:abstractNumId w:val="15"/>
  </w:num>
  <w:num w:numId="36" w16cid:durableId="28335969">
    <w:abstractNumId w:val="12"/>
  </w:num>
  <w:num w:numId="37" w16cid:durableId="1563444410">
    <w:abstractNumId w:val="17"/>
  </w:num>
  <w:num w:numId="38" w16cid:durableId="1988437902">
    <w:abstractNumId w:val="44"/>
  </w:num>
  <w:num w:numId="39" w16cid:durableId="752773925">
    <w:abstractNumId w:val="30"/>
  </w:num>
  <w:num w:numId="40" w16cid:durableId="1263420767">
    <w:abstractNumId w:val="1"/>
  </w:num>
  <w:num w:numId="41" w16cid:durableId="1406493415">
    <w:abstractNumId w:val="14"/>
  </w:num>
  <w:num w:numId="42" w16cid:durableId="949628595">
    <w:abstractNumId w:val="29"/>
  </w:num>
  <w:num w:numId="43" w16cid:durableId="1020160421">
    <w:abstractNumId w:val="0"/>
  </w:num>
  <w:num w:numId="44" w16cid:durableId="1725180573">
    <w:abstractNumId w:val="10"/>
  </w:num>
  <w:num w:numId="45" w16cid:durableId="5374328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657"/>
    <w:rsid w:val="00011866"/>
    <w:rsid w:val="00014DFF"/>
    <w:rsid w:val="00021D46"/>
    <w:rsid w:val="000246D6"/>
    <w:rsid w:val="00031368"/>
    <w:rsid w:val="00031BB1"/>
    <w:rsid w:val="00032B6F"/>
    <w:rsid w:val="00037097"/>
    <w:rsid w:val="00041866"/>
    <w:rsid w:val="00043800"/>
    <w:rsid w:val="000453FC"/>
    <w:rsid w:val="00050E94"/>
    <w:rsid w:val="000559CD"/>
    <w:rsid w:val="00057F5D"/>
    <w:rsid w:val="0006252D"/>
    <w:rsid w:val="0007027E"/>
    <w:rsid w:val="000711AF"/>
    <w:rsid w:val="000735AF"/>
    <w:rsid w:val="00080D4E"/>
    <w:rsid w:val="00090B36"/>
    <w:rsid w:val="00092614"/>
    <w:rsid w:val="00095434"/>
    <w:rsid w:val="0009667F"/>
    <w:rsid w:val="000B4D43"/>
    <w:rsid w:val="000C068C"/>
    <w:rsid w:val="000C1D19"/>
    <w:rsid w:val="000C44DE"/>
    <w:rsid w:val="000E2E39"/>
    <w:rsid w:val="00103202"/>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B2E99"/>
    <w:rsid w:val="001B530C"/>
    <w:rsid w:val="001B5612"/>
    <w:rsid w:val="001B686F"/>
    <w:rsid w:val="001C5C37"/>
    <w:rsid w:val="001D2503"/>
    <w:rsid w:val="001E3AD2"/>
    <w:rsid w:val="001E4D0C"/>
    <w:rsid w:val="001F2211"/>
    <w:rsid w:val="001F3878"/>
    <w:rsid w:val="001F7F5E"/>
    <w:rsid w:val="00205191"/>
    <w:rsid w:val="002239DD"/>
    <w:rsid w:val="002441E2"/>
    <w:rsid w:val="002449A1"/>
    <w:rsid w:val="00244C1D"/>
    <w:rsid w:val="00245C7B"/>
    <w:rsid w:val="0027416E"/>
    <w:rsid w:val="00274C77"/>
    <w:rsid w:val="002903FB"/>
    <w:rsid w:val="002906C9"/>
    <w:rsid w:val="0029535F"/>
    <w:rsid w:val="002A0E91"/>
    <w:rsid w:val="002A2E4F"/>
    <w:rsid w:val="002A4ABF"/>
    <w:rsid w:val="002A727F"/>
    <w:rsid w:val="002C7B2D"/>
    <w:rsid w:val="002D5A4D"/>
    <w:rsid w:val="002E08DD"/>
    <w:rsid w:val="002F7F93"/>
    <w:rsid w:val="003015F1"/>
    <w:rsid w:val="00304A3D"/>
    <w:rsid w:val="00306BF4"/>
    <w:rsid w:val="00312ED6"/>
    <w:rsid w:val="00325832"/>
    <w:rsid w:val="00330953"/>
    <w:rsid w:val="00332612"/>
    <w:rsid w:val="00335D1A"/>
    <w:rsid w:val="003373DB"/>
    <w:rsid w:val="003426A5"/>
    <w:rsid w:val="00346559"/>
    <w:rsid w:val="00347C35"/>
    <w:rsid w:val="00350B9E"/>
    <w:rsid w:val="003701E8"/>
    <w:rsid w:val="00380594"/>
    <w:rsid w:val="00381351"/>
    <w:rsid w:val="00395F22"/>
    <w:rsid w:val="003A0D1F"/>
    <w:rsid w:val="003A380E"/>
    <w:rsid w:val="003B339A"/>
    <w:rsid w:val="003B3EF5"/>
    <w:rsid w:val="003C2341"/>
    <w:rsid w:val="003D21B7"/>
    <w:rsid w:val="003D7879"/>
    <w:rsid w:val="003E578B"/>
    <w:rsid w:val="003E67A6"/>
    <w:rsid w:val="003F7AA8"/>
    <w:rsid w:val="00414852"/>
    <w:rsid w:val="00416B9C"/>
    <w:rsid w:val="00423C70"/>
    <w:rsid w:val="00425E0C"/>
    <w:rsid w:val="004322D2"/>
    <w:rsid w:val="00443AC5"/>
    <w:rsid w:val="00452208"/>
    <w:rsid w:val="004526CC"/>
    <w:rsid w:val="00456E78"/>
    <w:rsid w:val="00463206"/>
    <w:rsid w:val="00475267"/>
    <w:rsid w:val="00484897"/>
    <w:rsid w:val="00495A8D"/>
    <w:rsid w:val="004972C6"/>
    <w:rsid w:val="004B6B1F"/>
    <w:rsid w:val="004C043C"/>
    <w:rsid w:val="004C5E36"/>
    <w:rsid w:val="004C6BF1"/>
    <w:rsid w:val="004C74BF"/>
    <w:rsid w:val="004D19FE"/>
    <w:rsid w:val="004D30BA"/>
    <w:rsid w:val="004D7DBD"/>
    <w:rsid w:val="004E04CC"/>
    <w:rsid w:val="004E6B67"/>
    <w:rsid w:val="00502776"/>
    <w:rsid w:val="00503C0A"/>
    <w:rsid w:val="005145D8"/>
    <w:rsid w:val="00523B9D"/>
    <w:rsid w:val="00534963"/>
    <w:rsid w:val="0053640A"/>
    <w:rsid w:val="0054049B"/>
    <w:rsid w:val="005614E4"/>
    <w:rsid w:val="00563034"/>
    <w:rsid w:val="005643D1"/>
    <w:rsid w:val="005649F6"/>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5FC2"/>
    <w:rsid w:val="00667192"/>
    <w:rsid w:val="006809BE"/>
    <w:rsid w:val="00691715"/>
    <w:rsid w:val="00693320"/>
    <w:rsid w:val="006A0E3A"/>
    <w:rsid w:val="006B54C6"/>
    <w:rsid w:val="006C19FF"/>
    <w:rsid w:val="006C3D15"/>
    <w:rsid w:val="006C50C2"/>
    <w:rsid w:val="006D3086"/>
    <w:rsid w:val="007065C1"/>
    <w:rsid w:val="007066DD"/>
    <w:rsid w:val="0071116A"/>
    <w:rsid w:val="007220A5"/>
    <w:rsid w:val="007259FF"/>
    <w:rsid w:val="0073094A"/>
    <w:rsid w:val="007311C6"/>
    <w:rsid w:val="0073434C"/>
    <w:rsid w:val="00736CB9"/>
    <w:rsid w:val="00745CF0"/>
    <w:rsid w:val="00750EEE"/>
    <w:rsid w:val="00751ADB"/>
    <w:rsid w:val="00751B6D"/>
    <w:rsid w:val="00755995"/>
    <w:rsid w:val="007637B1"/>
    <w:rsid w:val="00770470"/>
    <w:rsid w:val="00774494"/>
    <w:rsid w:val="00775910"/>
    <w:rsid w:val="0078516C"/>
    <w:rsid w:val="007958B9"/>
    <w:rsid w:val="007B3C89"/>
    <w:rsid w:val="007B3DA1"/>
    <w:rsid w:val="007B5508"/>
    <w:rsid w:val="007B6C8C"/>
    <w:rsid w:val="007B7429"/>
    <w:rsid w:val="007C1C3C"/>
    <w:rsid w:val="007C4870"/>
    <w:rsid w:val="007C5F1F"/>
    <w:rsid w:val="007D0A5C"/>
    <w:rsid w:val="007E03E7"/>
    <w:rsid w:val="007E21ED"/>
    <w:rsid w:val="007E3049"/>
    <w:rsid w:val="007E4CA2"/>
    <w:rsid w:val="007F6FDD"/>
    <w:rsid w:val="00823D6C"/>
    <w:rsid w:val="0082745D"/>
    <w:rsid w:val="008320B9"/>
    <w:rsid w:val="00834C7B"/>
    <w:rsid w:val="00835F77"/>
    <w:rsid w:val="0084517D"/>
    <w:rsid w:val="008524E7"/>
    <w:rsid w:val="008532D1"/>
    <w:rsid w:val="0086088C"/>
    <w:rsid w:val="008613B9"/>
    <w:rsid w:val="008620D5"/>
    <w:rsid w:val="0086685B"/>
    <w:rsid w:val="00867924"/>
    <w:rsid w:val="008756DA"/>
    <w:rsid w:val="00882B62"/>
    <w:rsid w:val="00883DAD"/>
    <w:rsid w:val="00892FCF"/>
    <w:rsid w:val="008A0708"/>
    <w:rsid w:val="008B1E2E"/>
    <w:rsid w:val="008B2143"/>
    <w:rsid w:val="008B3616"/>
    <w:rsid w:val="008B56B5"/>
    <w:rsid w:val="008C18A0"/>
    <w:rsid w:val="008C2596"/>
    <w:rsid w:val="008C279D"/>
    <w:rsid w:val="008C2DF0"/>
    <w:rsid w:val="008D4E02"/>
    <w:rsid w:val="008F6D4A"/>
    <w:rsid w:val="00904A22"/>
    <w:rsid w:val="0091603E"/>
    <w:rsid w:val="00920F2C"/>
    <w:rsid w:val="00922B4E"/>
    <w:rsid w:val="009269A7"/>
    <w:rsid w:val="00930EAC"/>
    <w:rsid w:val="00935617"/>
    <w:rsid w:val="009356DC"/>
    <w:rsid w:val="0094028E"/>
    <w:rsid w:val="00943F4A"/>
    <w:rsid w:val="0094762E"/>
    <w:rsid w:val="00950A27"/>
    <w:rsid w:val="00967051"/>
    <w:rsid w:val="009725BB"/>
    <w:rsid w:val="00977BF8"/>
    <w:rsid w:val="00986CE4"/>
    <w:rsid w:val="00991CCC"/>
    <w:rsid w:val="009A035E"/>
    <w:rsid w:val="009A6F40"/>
    <w:rsid w:val="009B3B28"/>
    <w:rsid w:val="009B586C"/>
    <w:rsid w:val="009B6F8D"/>
    <w:rsid w:val="009C1228"/>
    <w:rsid w:val="009C6801"/>
    <w:rsid w:val="009D1845"/>
    <w:rsid w:val="009E69C2"/>
    <w:rsid w:val="009E7D7C"/>
    <w:rsid w:val="009F2279"/>
    <w:rsid w:val="009F59A4"/>
    <w:rsid w:val="00A035B5"/>
    <w:rsid w:val="00A158C3"/>
    <w:rsid w:val="00A26E5C"/>
    <w:rsid w:val="00A273DC"/>
    <w:rsid w:val="00A32252"/>
    <w:rsid w:val="00A33E28"/>
    <w:rsid w:val="00A34426"/>
    <w:rsid w:val="00A355F7"/>
    <w:rsid w:val="00A40592"/>
    <w:rsid w:val="00A62B0B"/>
    <w:rsid w:val="00A62C61"/>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16D0"/>
    <w:rsid w:val="00B3223D"/>
    <w:rsid w:val="00B40E1E"/>
    <w:rsid w:val="00B45A40"/>
    <w:rsid w:val="00B751C5"/>
    <w:rsid w:val="00B90E36"/>
    <w:rsid w:val="00B91CC1"/>
    <w:rsid w:val="00BB4203"/>
    <w:rsid w:val="00BD396B"/>
    <w:rsid w:val="00BD6549"/>
    <w:rsid w:val="00BE1F7D"/>
    <w:rsid w:val="00BF2B19"/>
    <w:rsid w:val="00BF3698"/>
    <w:rsid w:val="00BF5C9A"/>
    <w:rsid w:val="00BF62ED"/>
    <w:rsid w:val="00BF7E7F"/>
    <w:rsid w:val="00C13FD0"/>
    <w:rsid w:val="00C16BF4"/>
    <w:rsid w:val="00C241A3"/>
    <w:rsid w:val="00C25804"/>
    <w:rsid w:val="00C31573"/>
    <w:rsid w:val="00C53BEA"/>
    <w:rsid w:val="00C72B3E"/>
    <w:rsid w:val="00C8483D"/>
    <w:rsid w:val="00C8503D"/>
    <w:rsid w:val="00C93D07"/>
    <w:rsid w:val="00CA0246"/>
    <w:rsid w:val="00CA3CCF"/>
    <w:rsid w:val="00CC70FE"/>
    <w:rsid w:val="00CD14D3"/>
    <w:rsid w:val="00CD2F1F"/>
    <w:rsid w:val="00CD4DFF"/>
    <w:rsid w:val="00CD6434"/>
    <w:rsid w:val="00CE6E45"/>
    <w:rsid w:val="00CF446B"/>
    <w:rsid w:val="00CF5C94"/>
    <w:rsid w:val="00D12019"/>
    <w:rsid w:val="00D1443A"/>
    <w:rsid w:val="00D164DD"/>
    <w:rsid w:val="00D1658D"/>
    <w:rsid w:val="00D2002D"/>
    <w:rsid w:val="00D25F6F"/>
    <w:rsid w:val="00D515F8"/>
    <w:rsid w:val="00D56A34"/>
    <w:rsid w:val="00D61C3D"/>
    <w:rsid w:val="00D6259E"/>
    <w:rsid w:val="00D8336D"/>
    <w:rsid w:val="00D83B48"/>
    <w:rsid w:val="00D85BB7"/>
    <w:rsid w:val="00D956C3"/>
    <w:rsid w:val="00DB00F0"/>
    <w:rsid w:val="00DB0284"/>
    <w:rsid w:val="00DB3C7B"/>
    <w:rsid w:val="00DC0581"/>
    <w:rsid w:val="00DC1BEB"/>
    <w:rsid w:val="00DC1DD0"/>
    <w:rsid w:val="00DC7E4C"/>
    <w:rsid w:val="00DD68E3"/>
    <w:rsid w:val="00DE1953"/>
    <w:rsid w:val="00DF6A24"/>
    <w:rsid w:val="00E072E6"/>
    <w:rsid w:val="00E1366E"/>
    <w:rsid w:val="00E234E7"/>
    <w:rsid w:val="00E23E3E"/>
    <w:rsid w:val="00E2422B"/>
    <w:rsid w:val="00E24F14"/>
    <w:rsid w:val="00E30146"/>
    <w:rsid w:val="00E350AF"/>
    <w:rsid w:val="00E36778"/>
    <w:rsid w:val="00E51C2C"/>
    <w:rsid w:val="00E54101"/>
    <w:rsid w:val="00E56253"/>
    <w:rsid w:val="00E6175B"/>
    <w:rsid w:val="00E730A4"/>
    <w:rsid w:val="00E73632"/>
    <w:rsid w:val="00E83C96"/>
    <w:rsid w:val="00E8646F"/>
    <w:rsid w:val="00EA01B5"/>
    <w:rsid w:val="00EA4879"/>
    <w:rsid w:val="00EB59E7"/>
    <w:rsid w:val="00EC1A6F"/>
    <w:rsid w:val="00EC4E0A"/>
    <w:rsid w:val="00EC610C"/>
    <w:rsid w:val="00EE227F"/>
    <w:rsid w:val="00EF0E2A"/>
    <w:rsid w:val="00EF6D19"/>
    <w:rsid w:val="00F05046"/>
    <w:rsid w:val="00F25CD3"/>
    <w:rsid w:val="00F26DA0"/>
    <w:rsid w:val="00F323EE"/>
    <w:rsid w:val="00F33377"/>
    <w:rsid w:val="00F503E5"/>
    <w:rsid w:val="00F57B31"/>
    <w:rsid w:val="00F66571"/>
    <w:rsid w:val="00F76D66"/>
    <w:rsid w:val="00F81870"/>
    <w:rsid w:val="00F8737C"/>
    <w:rsid w:val="00F90189"/>
    <w:rsid w:val="00F93A25"/>
    <w:rsid w:val="00F95590"/>
    <w:rsid w:val="00F960DF"/>
    <w:rsid w:val="00FA587E"/>
    <w:rsid w:val="00FB05C7"/>
    <w:rsid w:val="00FB1AEB"/>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7311C6"/>
    <w:pPr>
      <w:spacing w:after="0" w:line="240" w:lineRule="auto"/>
    </w:pPr>
  </w:style>
  <w:style w:type="table" w:styleId="Mkatabulky">
    <w:name w:val="Table Grid"/>
    <w:basedOn w:val="Normlntabulka"/>
    <w:uiPriority w:val="59"/>
    <w:rsid w:val="009E7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724C12E4-F3A1-4245-8B3B-A219CA3059FA}">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11056</Words>
  <Characters>65232</Characters>
  <Application>Microsoft Office Word</Application>
  <DocSecurity>0</DocSecurity>
  <Lines>543</Lines>
  <Paragraphs>152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Bílek Robert Mgr.</cp:lastModifiedBy>
  <cp:revision>6</cp:revision>
  <cp:lastPrinted>2018-09-24T13:10:00Z</cp:lastPrinted>
  <dcterms:created xsi:type="dcterms:W3CDTF">2023-06-09T10:50:00Z</dcterms:created>
  <dcterms:modified xsi:type="dcterms:W3CDTF">2023-06-09T11:26:00Z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